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E" w:rsidRPr="00F21EA9" w:rsidRDefault="005060D9" w:rsidP="00AD6D85">
      <w:pPr>
        <w:jc w:val="center"/>
        <w:rPr>
          <w:rStyle w:val="af5"/>
          <w:sz w:val="26"/>
          <w:szCs w:val="28"/>
        </w:rPr>
      </w:pPr>
      <w:r w:rsidRPr="00F21EA9">
        <w:rPr>
          <w:rStyle w:val="af5"/>
          <w:sz w:val="26"/>
          <w:szCs w:val="28"/>
        </w:rPr>
        <w:t xml:space="preserve">Методический анализ </w:t>
      </w:r>
    </w:p>
    <w:p w:rsidR="00D8649E" w:rsidRPr="00F21EA9" w:rsidRDefault="005060D9" w:rsidP="00AD6D85">
      <w:pPr>
        <w:jc w:val="center"/>
        <w:rPr>
          <w:rStyle w:val="af5"/>
          <w:sz w:val="26"/>
          <w:szCs w:val="28"/>
        </w:rPr>
      </w:pPr>
      <w:r w:rsidRPr="00F21EA9">
        <w:rPr>
          <w:rStyle w:val="af5"/>
          <w:sz w:val="26"/>
          <w:szCs w:val="28"/>
        </w:rPr>
        <w:t xml:space="preserve">результатов </w:t>
      </w:r>
      <w:r w:rsidR="00E01AB4">
        <w:rPr>
          <w:rStyle w:val="af5"/>
          <w:sz w:val="26"/>
          <w:szCs w:val="28"/>
        </w:rPr>
        <w:t xml:space="preserve">контрольной работы </w:t>
      </w:r>
      <w:r w:rsidRPr="00F21EA9">
        <w:rPr>
          <w:rStyle w:val="af5"/>
          <w:sz w:val="26"/>
          <w:szCs w:val="28"/>
        </w:rPr>
        <w:t xml:space="preserve">по </w:t>
      </w:r>
      <w:r w:rsidR="00D8649E" w:rsidRPr="00F21EA9">
        <w:rPr>
          <w:rStyle w:val="af5"/>
          <w:sz w:val="26"/>
          <w:szCs w:val="28"/>
        </w:rPr>
        <w:t xml:space="preserve">учебному предмету </w:t>
      </w:r>
      <w:r w:rsidR="00C6534D" w:rsidRPr="00F21EA9">
        <w:rPr>
          <w:rStyle w:val="af5"/>
          <w:color w:val="FF0000"/>
          <w:sz w:val="26"/>
          <w:szCs w:val="28"/>
        </w:rPr>
        <w:t>«</w:t>
      </w:r>
      <w:r w:rsidR="00920E09" w:rsidRPr="00F21EA9">
        <w:rPr>
          <w:rStyle w:val="af5"/>
          <w:color w:val="FF0000"/>
          <w:sz w:val="26"/>
          <w:szCs w:val="28"/>
        </w:rPr>
        <w:t>Химия</w:t>
      </w:r>
      <w:r w:rsidR="00C6534D" w:rsidRPr="00F21EA9">
        <w:rPr>
          <w:rStyle w:val="af5"/>
          <w:color w:val="FF0000"/>
          <w:sz w:val="26"/>
          <w:szCs w:val="28"/>
        </w:rPr>
        <w:t>»</w:t>
      </w:r>
    </w:p>
    <w:p w:rsidR="00657565" w:rsidRPr="00F21EA9" w:rsidRDefault="00D8649E" w:rsidP="00AD6D85">
      <w:pPr>
        <w:jc w:val="center"/>
        <w:rPr>
          <w:rStyle w:val="af5"/>
          <w:sz w:val="26"/>
          <w:szCs w:val="28"/>
        </w:rPr>
      </w:pPr>
      <w:r w:rsidRPr="00F21EA9">
        <w:rPr>
          <w:rStyle w:val="af5"/>
          <w:sz w:val="26"/>
          <w:szCs w:val="28"/>
        </w:rPr>
        <w:t xml:space="preserve">обучающихся 9-х классов общеобразовательных организаций </w:t>
      </w:r>
    </w:p>
    <w:p w:rsidR="005060D9" w:rsidRPr="00F21EA9" w:rsidRDefault="00D8649E" w:rsidP="00AD6D85">
      <w:pPr>
        <w:jc w:val="center"/>
        <w:rPr>
          <w:rStyle w:val="af5"/>
          <w:sz w:val="26"/>
          <w:szCs w:val="28"/>
        </w:rPr>
      </w:pPr>
      <w:r w:rsidRPr="00F21EA9">
        <w:rPr>
          <w:rStyle w:val="af5"/>
          <w:sz w:val="26"/>
          <w:szCs w:val="28"/>
        </w:rPr>
        <w:t>Чукотского автономного округа</w:t>
      </w:r>
      <w:r w:rsidR="00657565" w:rsidRPr="00F21EA9">
        <w:rPr>
          <w:rStyle w:val="af5"/>
          <w:sz w:val="26"/>
          <w:szCs w:val="28"/>
        </w:rPr>
        <w:t xml:space="preserve"> в 2021 году</w:t>
      </w:r>
    </w:p>
    <w:p w:rsidR="00A80A00" w:rsidRPr="00F21EA9" w:rsidRDefault="00657565" w:rsidP="00AD6D85">
      <w:pPr>
        <w:jc w:val="both"/>
        <w:rPr>
          <w:b/>
          <w:bCs/>
          <w:color w:val="FF0000"/>
          <w:sz w:val="26"/>
          <w:szCs w:val="28"/>
        </w:rPr>
      </w:pPr>
      <w:r w:rsidRPr="00F21EA9">
        <w:rPr>
          <w:b/>
          <w:bCs/>
          <w:sz w:val="26"/>
          <w:szCs w:val="28"/>
        </w:rPr>
        <w:t xml:space="preserve">1. </w:t>
      </w:r>
      <w:r w:rsidR="001B0018" w:rsidRPr="00F21EA9">
        <w:rPr>
          <w:b/>
          <w:bCs/>
          <w:sz w:val="26"/>
          <w:szCs w:val="28"/>
        </w:rPr>
        <w:t xml:space="preserve">Основные результаты </w:t>
      </w:r>
      <w:r w:rsidRPr="00F21EA9">
        <w:rPr>
          <w:b/>
          <w:bCs/>
          <w:sz w:val="26"/>
          <w:szCs w:val="28"/>
        </w:rPr>
        <w:t>контрольной работы</w:t>
      </w:r>
      <w:r w:rsidR="001B0018" w:rsidRPr="00F21EA9">
        <w:rPr>
          <w:b/>
          <w:bCs/>
          <w:sz w:val="26"/>
          <w:szCs w:val="28"/>
        </w:rPr>
        <w:t xml:space="preserve"> по</w:t>
      </w:r>
      <w:r w:rsidR="00461AC6" w:rsidRPr="00F21EA9">
        <w:rPr>
          <w:b/>
          <w:bCs/>
          <w:sz w:val="26"/>
          <w:szCs w:val="28"/>
        </w:rPr>
        <w:t xml:space="preserve"> учебному</w:t>
      </w:r>
      <w:r w:rsidR="001B0018" w:rsidRPr="00F21EA9">
        <w:rPr>
          <w:b/>
          <w:bCs/>
          <w:sz w:val="26"/>
          <w:szCs w:val="28"/>
        </w:rPr>
        <w:t xml:space="preserve"> предмету</w:t>
      </w:r>
      <w:r w:rsidR="00C92D52">
        <w:rPr>
          <w:b/>
          <w:bCs/>
          <w:sz w:val="26"/>
          <w:szCs w:val="28"/>
        </w:rPr>
        <w:t xml:space="preserve"> </w:t>
      </w:r>
      <w:r w:rsidR="00C6534D" w:rsidRPr="00F21EA9">
        <w:rPr>
          <w:b/>
          <w:bCs/>
          <w:color w:val="FF0000"/>
          <w:sz w:val="26"/>
          <w:szCs w:val="28"/>
        </w:rPr>
        <w:t>«</w:t>
      </w:r>
      <w:r w:rsidR="00F21EA9" w:rsidRPr="00F21EA9">
        <w:rPr>
          <w:b/>
          <w:bCs/>
          <w:color w:val="FF0000"/>
          <w:sz w:val="26"/>
          <w:szCs w:val="28"/>
        </w:rPr>
        <w:t>Химия</w:t>
      </w:r>
      <w:r w:rsidR="00C6534D" w:rsidRPr="00F21EA9">
        <w:rPr>
          <w:b/>
          <w:bCs/>
          <w:color w:val="FF0000"/>
          <w:sz w:val="26"/>
          <w:szCs w:val="28"/>
        </w:rPr>
        <w:t>»</w:t>
      </w:r>
      <w:r w:rsidRPr="00F21EA9">
        <w:rPr>
          <w:b/>
          <w:bCs/>
          <w:color w:val="FF0000"/>
          <w:sz w:val="26"/>
          <w:szCs w:val="28"/>
        </w:rPr>
        <w:t>.</w:t>
      </w:r>
    </w:p>
    <w:p w:rsidR="00074235" w:rsidRPr="00F21EA9" w:rsidRDefault="00074235" w:rsidP="00AD6D85">
      <w:pPr>
        <w:jc w:val="both"/>
        <w:rPr>
          <w:sz w:val="16"/>
          <w:szCs w:val="16"/>
        </w:rPr>
      </w:pPr>
    </w:p>
    <w:p w:rsidR="00DC42A0" w:rsidRPr="00F21EA9" w:rsidRDefault="00E13E17" w:rsidP="00AD6D85">
      <w:pPr>
        <w:jc w:val="both"/>
        <w:rPr>
          <w:b/>
          <w:bCs/>
          <w:sz w:val="26"/>
          <w:szCs w:val="28"/>
        </w:rPr>
      </w:pPr>
      <w:r w:rsidRPr="00F21EA9">
        <w:rPr>
          <w:b/>
          <w:bCs/>
          <w:sz w:val="26"/>
          <w:szCs w:val="28"/>
        </w:rPr>
        <w:t xml:space="preserve">1.1. </w:t>
      </w:r>
      <w:r w:rsidR="00DC42A0" w:rsidRPr="00F21EA9">
        <w:rPr>
          <w:b/>
          <w:bCs/>
          <w:sz w:val="26"/>
          <w:szCs w:val="28"/>
        </w:rPr>
        <w:t xml:space="preserve">Количество участников контрольной работы по </w:t>
      </w:r>
      <w:r w:rsidR="00F21EA9" w:rsidRPr="00F21EA9">
        <w:rPr>
          <w:b/>
          <w:bCs/>
          <w:color w:val="FF0000"/>
          <w:sz w:val="26"/>
          <w:szCs w:val="28"/>
        </w:rPr>
        <w:t>химии</w:t>
      </w:r>
    </w:p>
    <w:p w:rsidR="00DC42A0" w:rsidRPr="00E13E17" w:rsidRDefault="00DC42A0" w:rsidP="00AD6D85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E13E17">
        <w:rPr>
          <w:color w:val="auto"/>
          <w:sz w:val="26"/>
          <w:szCs w:val="24"/>
        </w:rPr>
        <w:t>Таблица 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9"/>
        <w:gridCol w:w="1417"/>
        <w:gridCol w:w="1869"/>
      </w:tblGrid>
      <w:tr w:rsidR="00DC42A0" w:rsidRPr="002E623E" w:rsidTr="00AD6D85">
        <w:trPr>
          <w:cantSplit/>
          <w:tblHeader/>
          <w:jc w:val="center"/>
        </w:trPr>
        <w:tc>
          <w:tcPr>
            <w:tcW w:w="0" w:type="auto"/>
          </w:tcPr>
          <w:p w:rsidR="00DC42A0" w:rsidRPr="002E623E" w:rsidRDefault="00AD1BAE" w:rsidP="00AD6D85">
            <w:pPr>
              <w:tabs>
                <w:tab w:val="left" w:pos="10320"/>
              </w:tabs>
              <w:rPr>
                <w:b/>
                <w:noProof/>
              </w:rPr>
            </w:pPr>
            <w:r w:rsidRPr="002E623E">
              <w:rPr>
                <w:b/>
                <w:noProof/>
              </w:rPr>
              <w:t>Категория участников</w:t>
            </w:r>
          </w:p>
        </w:tc>
        <w:tc>
          <w:tcPr>
            <w:tcW w:w="1417" w:type="dxa"/>
          </w:tcPr>
          <w:p w:rsidR="00DC42A0" w:rsidRPr="002E623E" w:rsidRDefault="00404043" w:rsidP="00AD6D8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E623E">
              <w:rPr>
                <w:noProof/>
              </w:rPr>
              <w:t>Количест</w:t>
            </w:r>
            <w:r w:rsidR="00AD1BAE" w:rsidRPr="002E623E">
              <w:rPr>
                <w:noProof/>
              </w:rPr>
              <w:t xml:space="preserve">во </w:t>
            </w:r>
            <w:r w:rsidR="00DC42A0" w:rsidRPr="002E623E">
              <w:rPr>
                <w:noProof/>
              </w:rPr>
              <w:t>чел</w:t>
            </w:r>
            <w:r w:rsidRPr="002E623E">
              <w:rPr>
                <w:noProof/>
              </w:rPr>
              <w:t>овек</w:t>
            </w:r>
          </w:p>
        </w:tc>
        <w:tc>
          <w:tcPr>
            <w:tcW w:w="1869" w:type="dxa"/>
          </w:tcPr>
          <w:p w:rsidR="00DC42A0" w:rsidRPr="002E623E" w:rsidRDefault="00404043" w:rsidP="00AD6D8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E623E">
              <w:rPr>
                <w:noProof/>
              </w:rPr>
              <w:t>Процент от общего количества участников по предмету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AD6D85">
            <w:pPr>
              <w:tabs>
                <w:tab w:val="left" w:pos="10320"/>
              </w:tabs>
            </w:pPr>
            <w:r w:rsidRPr="002E623E">
              <w:t>Выпускники текущего года, обучающихся по программам ООО</w:t>
            </w:r>
          </w:p>
          <w:p w:rsidR="0098763F" w:rsidRPr="002E623E" w:rsidRDefault="0098763F" w:rsidP="00AD6D85">
            <w:pPr>
              <w:tabs>
                <w:tab w:val="left" w:pos="10320"/>
              </w:tabs>
            </w:pPr>
            <w:r w:rsidRPr="002E623E">
              <w:t>из них:</w:t>
            </w:r>
          </w:p>
        </w:tc>
        <w:tc>
          <w:tcPr>
            <w:tcW w:w="1417" w:type="dxa"/>
            <w:vAlign w:val="center"/>
          </w:tcPr>
          <w:p w:rsidR="00DC42A0" w:rsidRPr="002E623E" w:rsidRDefault="00DC42A0" w:rsidP="00AD6D85">
            <w:pPr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C42A0" w:rsidRPr="002E623E" w:rsidRDefault="00DC42A0" w:rsidP="00AD6D85">
            <w:pPr>
              <w:jc w:val="center"/>
              <w:rPr>
                <w:b/>
              </w:rPr>
            </w:pP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AD6D85">
            <w:pPr>
              <w:tabs>
                <w:tab w:val="left" w:pos="10320"/>
              </w:tabs>
            </w:pPr>
            <w:r w:rsidRPr="002E623E">
              <w:t>Выпускники лиц</w:t>
            </w:r>
            <w:r w:rsidR="00E13E17" w:rsidRPr="002E623E">
              <w:t>ея</w:t>
            </w:r>
          </w:p>
        </w:tc>
        <w:tc>
          <w:tcPr>
            <w:tcW w:w="1417" w:type="dxa"/>
            <w:vAlign w:val="center"/>
          </w:tcPr>
          <w:p w:rsidR="00DC42A0" w:rsidRPr="002E623E" w:rsidRDefault="00183150" w:rsidP="00AD6D85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DC42A0" w:rsidRPr="002E623E" w:rsidRDefault="00A04303" w:rsidP="00AD6D85">
            <w:pPr>
              <w:jc w:val="center"/>
            </w:pPr>
            <w:r>
              <w:t>3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AD6D85">
            <w:pPr>
              <w:tabs>
                <w:tab w:val="left" w:pos="10320"/>
              </w:tabs>
            </w:pPr>
            <w:r w:rsidRPr="002E623E">
              <w:t>Выпускники СОШ</w:t>
            </w:r>
          </w:p>
        </w:tc>
        <w:tc>
          <w:tcPr>
            <w:tcW w:w="1417" w:type="dxa"/>
            <w:vAlign w:val="center"/>
          </w:tcPr>
          <w:p w:rsidR="00DC42A0" w:rsidRPr="002E623E" w:rsidRDefault="00183150" w:rsidP="00AD6D85">
            <w:pPr>
              <w:jc w:val="center"/>
            </w:pPr>
            <w:r>
              <w:t>32</w:t>
            </w:r>
          </w:p>
        </w:tc>
        <w:tc>
          <w:tcPr>
            <w:tcW w:w="1869" w:type="dxa"/>
            <w:vAlign w:val="center"/>
          </w:tcPr>
          <w:p w:rsidR="00DC42A0" w:rsidRPr="002E623E" w:rsidRDefault="00A04303" w:rsidP="00AD6D85">
            <w:pPr>
              <w:jc w:val="center"/>
            </w:pPr>
            <w:r>
              <w:t>97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AD6D85">
            <w:pPr>
              <w:tabs>
                <w:tab w:val="left" w:pos="10320"/>
              </w:tabs>
            </w:pPr>
            <w:r w:rsidRPr="002E623E">
              <w:t>Выпускники ООШ</w:t>
            </w:r>
          </w:p>
        </w:tc>
        <w:tc>
          <w:tcPr>
            <w:tcW w:w="1417" w:type="dxa"/>
            <w:vAlign w:val="center"/>
          </w:tcPr>
          <w:p w:rsidR="00DC42A0" w:rsidRPr="002E623E" w:rsidRDefault="00183150" w:rsidP="00AD6D85">
            <w:pPr>
              <w:jc w:val="center"/>
            </w:pPr>
            <w:r>
              <w:t>-</w:t>
            </w:r>
          </w:p>
        </w:tc>
        <w:tc>
          <w:tcPr>
            <w:tcW w:w="1869" w:type="dxa"/>
            <w:vAlign w:val="center"/>
          </w:tcPr>
          <w:p w:rsidR="00DC42A0" w:rsidRPr="002E623E" w:rsidRDefault="00183150" w:rsidP="00AD6D85">
            <w:pPr>
              <w:jc w:val="center"/>
            </w:pPr>
            <w:r>
              <w:t>-</w:t>
            </w:r>
          </w:p>
        </w:tc>
      </w:tr>
    </w:tbl>
    <w:p w:rsidR="00DC42A0" w:rsidRPr="00380C36" w:rsidRDefault="00DC42A0" w:rsidP="00AD6D85">
      <w:pPr>
        <w:jc w:val="both"/>
        <w:rPr>
          <w:sz w:val="16"/>
          <w:szCs w:val="16"/>
        </w:rPr>
      </w:pPr>
    </w:p>
    <w:p w:rsidR="00614AB8" w:rsidRPr="00380C36" w:rsidRDefault="008F4B54" w:rsidP="00AD6D85">
      <w:pPr>
        <w:jc w:val="both"/>
        <w:rPr>
          <w:b/>
          <w:color w:val="FF0000"/>
          <w:sz w:val="26"/>
        </w:rPr>
      </w:pPr>
      <w:r w:rsidRPr="00657565">
        <w:rPr>
          <w:b/>
          <w:sz w:val="26"/>
        </w:rPr>
        <w:t>1.</w:t>
      </w:r>
      <w:r w:rsidR="00E13E17">
        <w:rPr>
          <w:b/>
          <w:sz w:val="26"/>
        </w:rPr>
        <w:t>2</w:t>
      </w:r>
      <w:r w:rsidR="00657565">
        <w:rPr>
          <w:b/>
          <w:sz w:val="26"/>
        </w:rPr>
        <w:t>.</w:t>
      </w:r>
      <w:r w:rsidR="00614AB8" w:rsidRPr="00657565">
        <w:rPr>
          <w:b/>
          <w:sz w:val="26"/>
        </w:rPr>
        <w:t xml:space="preserve">Динамика результатов </w:t>
      </w:r>
      <w:r w:rsidRPr="00657565">
        <w:rPr>
          <w:b/>
          <w:sz w:val="26"/>
        </w:rPr>
        <w:t>контрольной работы</w:t>
      </w:r>
      <w:r w:rsidR="00614AB8" w:rsidRPr="00657565">
        <w:rPr>
          <w:b/>
          <w:sz w:val="26"/>
        </w:rPr>
        <w:t xml:space="preserve"> по </w:t>
      </w:r>
      <w:r w:rsidR="00183150">
        <w:rPr>
          <w:b/>
          <w:color w:val="FF0000"/>
          <w:sz w:val="26"/>
        </w:rPr>
        <w:t>химии</w:t>
      </w:r>
    </w:p>
    <w:p w:rsidR="00E13E17" w:rsidRDefault="00290F80" w:rsidP="00AD6D85">
      <w:pPr>
        <w:pStyle w:val="af7"/>
        <w:keepNext/>
        <w:spacing w:after="0"/>
        <w:jc w:val="right"/>
      </w:pPr>
      <w:r w:rsidRPr="00657565">
        <w:rPr>
          <w:color w:val="auto"/>
          <w:sz w:val="26"/>
          <w:szCs w:val="24"/>
        </w:rPr>
        <w:t xml:space="preserve">Таблица </w:t>
      </w:r>
      <w:r w:rsidR="00E13E17">
        <w:rPr>
          <w:color w:val="auto"/>
          <w:sz w:val="26"/>
          <w:szCs w:val="24"/>
        </w:rPr>
        <w:t>2</w:t>
      </w:r>
    </w:p>
    <w:tbl>
      <w:tblPr>
        <w:tblStyle w:val="a7"/>
        <w:tblW w:w="0" w:type="auto"/>
        <w:tblLook w:val="04A0"/>
      </w:tblPr>
      <w:tblGrid>
        <w:gridCol w:w="3823"/>
        <w:gridCol w:w="2630"/>
        <w:gridCol w:w="3401"/>
      </w:tblGrid>
      <w:tr w:rsidR="00404043" w:rsidRPr="002E623E" w:rsidTr="002E623E">
        <w:tc>
          <w:tcPr>
            <w:tcW w:w="3936" w:type="dxa"/>
          </w:tcPr>
          <w:p w:rsidR="00404043" w:rsidRPr="002E623E" w:rsidRDefault="00404043" w:rsidP="00AD6D85">
            <w:pPr>
              <w:jc w:val="center"/>
              <w:rPr>
                <w:b/>
              </w:rPr>
            </w:pPr>
            <w:r w:rsidRPr="002E623E">
              <w:rPr>
                <w:b/>
              </w:rPr>
              <w:t>Отметка по пятибалльной шкале</w:t>
            </w:r>
          </w:p>
        </w:tc>
        <w:tc>
          <w:tcPr>
            <w:tcW w:w="2693" w:type="dxa"/>
          </w:tcPr>
          <w:p w:rsidR="00404043" w:rsidRPr="002E623E" w:rsidRDefault="00404043" w:rsidP="00AD6D85">
            <w:pPr>
              <w:jc w:val="center"/>
              <w:rPr>
                <w:b/>
              </w:rPr>
            </w:pPr>
            <w:r w:rsidRPr="002E623E">
              <w:rPr>
                <w:b/>
              </w:rPr>
              <w:t>Кол</w:t>
            </w:r>
            <w:r w:rsidR="0098763F" w:rsidRPr="002E623E">
              <w:rPr>
                <w:b/>
              </w:rPr>
              <w:t>ичест</w:t>
            </w:r>
            <w:r w:rsidRPr="002E623E">
              <w:rPr>
                <w:b/>
              </w:rPr>
              <w:t>во человек</w:t>
            </w:r>
          </w:p>
        </w:tc>
        <w:tc>
          <w:tcPr>
            <w:tcW w:w="3508" w:type="dxa"/>
          </w:tcPr>
          <w:p w:rsidR="00404043" w:rsidRPr="002E623E" w:rsidRDefault="0098763F" w:rsidP="00AD6D85">
            <w:pPr>
              <w:jc w:val="center"/>
              <w:rPr>
                <w:b/>
              </w:rPr>
            </w:pPr>
            <w:r w:rsidRPr="002E623E">
              <w:rPr>
                <w:b/>
              </w:rPr>
              <w:t>Процент от общего количества участников по предмету</w:t>
            </w:r>
          </w:p>
        </w:tc>
      </w:tr>
      <w:tr w:rsidR="002E623E" w:rsidRPr="002E623E" w:rsidTr="00243158">
        <w:tc>
          <w:tcPr>
            <w:tcW w:w="3936" w:type="dxa"/>
            <w:vAlign w:val="center"/>
          </w:tcPr>
          <w:p w:rsidR="002E623E" w:rsidRPr="002E623E" w:rsidRDefault="002E623E" w:rsidP="00AD6D85">
            <w:pPr>
              <w:contextualSpacing/>
              <w:jc w:val="center"/>
              <w:rPr>
                <w:rFonts w:eastAsia="MS Mincho"/>
              </w:rPr>
            </w:pPr>
            <w:r w:rsidRPr="002E623E">
              <w:t>Получили «2»</w:t>
            </w:r>
          </w:p>
        </w:tc>
        <w:tc>
          <w:tcPr>
            <w:tcW w:w="2693" w:type="dxa"/>
          </w:tcPr>
          <w:p w:rsidR="002E623E" w:rsidRPr="002E623E" w:rsidRDefault="00183150" w:rsidP="00AD6D85">
            <w:r>
              <w:t>1</w:t>
            </w:r>
          </w:p>
        </w:tc>
        <w:tc>
          <w:tcPr>
            <w:tcW w:w="3508" w:type="dxa"/>
          </w:tcPr>
          <w:p w:rsidR="002E623E" w:rsidRPr="002E623E" w:rsidRDefault="00A04303" w:rsidP="00AD6D85">
            <w:r>
              <w:t>3</w:t>
            </w:r>
          </w:p>
        </w:tc>
      </w:tr>
      <w:tr w:rsidR="002E623E" w:rsidRPr="002E623E" w:rsidTr="00243158">
        <w:tc>
          <w:tcPr>
            <w:tcW w:w="3936" w:type="dxa"/>
            <w:vAlign w:val="center"/>
          </w:tcPr>
          <w:p w:rsidR="002E623E" w:rsidRPr="002E623E" w:rsidRDefault="002E623E" w:rsidP="00AD6D85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«3»</w:t>
            </w:r>
          </w:p>
        </w:tc>
        <w:tc>
          <w:tcPr>
            <w:tcW w:w="2693" w:type="dxa"/>
          </w:tcPr>
          <w:p w:rsidR="002E623E" w:rsidRPr="002E623E" w:rsidRDefault="00183150" w:rsidP="00AD6D85">
            <w:r>
              <w:t>6</w:t>
            </w:r>
          </w:p>
        </w:tc>
        <w:tc>
          <w:tcPr>
            <w:tcW w:w="3508" w:type="dxa"/>
          </w:tcPr>
          <w:p w:rsidR="002E623E" w:rsidRPr="002E623E" w:rsidRDefault="00A04303" w:rsidP="00AD6D85">
            <w:r>
              <w:t>18</w:t>
            </w:r>
            <w:r w:rsidR="00490D65">
              <w:t>,2</w:t>
            </w:r>
          </w:p>
        </w:tc>
      </w:tr>
      <w:tr w:rsidR="002E623E" w:rsidRPr="002E623E" w:rsidTr="00243158">
        <w:tc>
          <w:tcPr>
            <w:tcW w:w="3936" w:type="dxa"/>
            <w:vAlign w:val="center"/>
          </w:tcPr>
          <w:p w:rsidR="002E623E" w:rsidRPr="002E623E" w:rsidRDefault="002E623E" w:rsidP="00AD6D85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«4»</w:t>
            </w:r>
          </w:p>
        </w:tc>
        <w:tc>
          <w:tcPr>
            <w:tcW w:w="2693" w:type="dxa"/>
          </w:tcPr>
          <w:p w:rsidR="002E623E" w:rsidRPr="002E623E" w:rsidRDefault="00183150" w:rsidP="00AD6D85">
            <w:r>
              <w:t>11</w:t>
            </w:r>
          </w:p>
        </w:tc>
        <w:tc>
          <w:tcPr>
            <w:tcW w:w="3508" w:type="dxa"/>
          </w:tcPr>
          <w:p w:rsidR="002E623E" w:rsidRPr="002E623E" w:rsidRDefault="00A04303" w:rsidP="00AD6D85">
            <w:r>
              <w:t>33</w:t>
            </w:r>
            <w:r w:rsidR="00490D65">
              <w:t>,3</w:t>
            </w:r>
          </w:p>
        </w:tc>
      </w:tr>
      <w:tr w:rsidR="002E623E" w:rsidRPr="002E623E" w:rsidTr="00243158">
        <w:tc>
          <w:tcPr>
            <w:tcW w:w="3936" w:type="dxa"/>
            <w:vAlign w:val="center"/>
          </w:tcPr>
          <w:p w:rsidR="002E623E" w:rsidRPr="002E623E" w:rsidRDefault="002E623E" w:rsidP="00AD6D85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«5»</w:t>
            </w:r>
          </w:p>
        </w:tc>
        <w:tc>
          <w:tcPr>
            <w:tcW w:w="2693" w:type="dxa"/>
          </w:tcPr>
          <w:p w:rsidR="002E623E" w:rsidRPr="002E623E" w:rsidRDefault="00183150" w:rsidP="00AD6D85">
            <w:r>
              <w:t>15</w:t>
            </w:r>
          </w:p>
        </w:tc>
        <w:tc>
          <w:tcPr>
            <w:tcW w:w="3508" w:type="dxa"/>
          </w:tcPr>
          <w:p w:rsidR="002E623E" w:rsidRPr="002E623E" w:rsidRDefault="00A04303" w:rsidP="00AD6D85">
            <w:r>
              <w:t>4</w:t>
            </w:r>
            <w:r w:rsidR="00490D65">
              <w:t>5,5</w:t>
            </w:r>
          </w:p>
        </w:tc>
      </w:tr>
    </w:tbl>
    <w:p w:rsidR="00E13E17" w:rsidRPr="00380C36" w:rsidRDefault="00E13E17" w:rsidP="00AD6D85">
      <w:pPr>
        <w:rPr>
          <w:sz w:val="16"/>
          <w:szCs w:val="16"/>
        </w:rPr>
      </w:pPr>
    </w:p>
    <w:p w:rsidR="00EC64CA" w:rsidRDefault="00657565" w:rsidP="00AD6D85">
      <w:pPr>
        <w:jc w:val="both"/>
        <w:rPr>
          <w:sz w:val="26"/>
        </w:rPr>
      </w:pPr>
      <w:r>
        <w:rPr>
          <w:b/>
          <w:bCs/>
          <w:sz w:val="26"/>
        </w:rPr>
        <w:t>1.</w:t>
      </w:r>
      <w:r w:rsidR="002E623E">
        <w:rPr>
          <w:b/>
          <w:bCs/>
          <w:sz w:val="26"/>
        </w:rPr>
        <w:t>3</w:t>
      </w:r>
      <w:r w:rsidR="00903AC5" w:rsidRPr="00657565">
        <w:rPr>
          <w:b/>
          <w:bCs/>
          <w:sz w:val="26"/>
        </w:rPr>
        <w:t>.</w:t>
      </w:r>
      <w:r w:rsidR="00EB7C8C" w:rsidRPr="00657565">
        <w:rPr>
          <w:b/>
          <w:bCs/>
          <w:sz w:val="26"/>
        </w:rPr>
        <w:t xml:space="preserve"> Результаты </w:t>
      </w:r>
      <w:r w:rsidR="008F4B54" w:rsidRPr="00657565">
        <w:rPr>
          <w:b/>
          <w:bCs/>
          <w:sz w:val="26"/>
        </w:rPr>
        <w:t>контрольной работы</w:t>
      </w:r>
      <w:r w:rsidR="00EB7C8C" w:rsidRPr="00657565">
        <w:rPr>
          <w:b/>
          <w:bCs/>
          <w:sz w:val="26"/>
        </w:rPr>
        <w:t xml:space="preserve"> по </w:t>
      </w:r>
      <w:r w:rsidR="00183150">
        <w:rPr>
          <w:b/>
          <w:bCs/>
          <w:color w:val="FF0000"/>
          <w:sz w:val="26"/>
        </w:rPr>
        <w:t>химии</w:t>
      </w:r>
      <w:r w:rsidR="008F4B54" w:rsidRPr="00657565">
        <w:rPr>
          <w:b/>
          <w:bCs/>
          <w:sz w:val="26"/>
        </w:rPr>
        <w:t xml:space="preserve"> по </w:t>
      </w:r>
      <w:r w:rsidR="00EB7C8C" w:rsidRPr="00657565">
        <w:rPr>
          <w:b/>
          <w:bCs/>
          <w:sz w:val="26"/>
        </w:rPr>
        <w:t>АТЕ региона</w:t>
      </w:r>
    </w:p>
    <w:p w:rsidR="00DC42A0" w:rsidRPr="00DC42A0" w:rsidRDefault="00290F80" w:rsidP="00AD6D85">
      <w:pPr>
        <w:pStyle w:val="af7"/>
        <w:keepNext/>
        <w:spacing w:after="0"/>
        <w:jc w:val="right"/>
      </w:pPr>
      <w:r w:rsidRPr="00657565">
        <w:rPr>
          <w:color w:val="auto"/>
          <w:sz w:val="26"/>
          <w:szCs w:val="24"/>
        </w:rPr>
        <w:t xml:space="preserve">Таблица </w:t>
      </w:r>
      <w:r w:rsidR="002E623E">
        <w:rPr>
          <w:color w:val="auto"/>
          <w:sz w:val="26"/>
          <w:szCs w:val="24"/>
        </w:rPr>
        <w:t>3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418"/>
        <w:gridCol w:w="708"/>
        <w:gridCol w:w="709"/>
        <w:gridCol w:w="708"/>
        <w:gridCol w:w="710"/>
        <w:gridCol w:w="709"/>
        <w:gridCol w:w="709"/>
        <w:gridCol w:w="708"/>
        <w:gridCol w:w="709"/>
      </w:tblGrid>
      <w:tr w:rsidR="00461AC6" w:rsidRPr="002E623E" w:rsidTr="006E28A9">
        <w:trPr>
          <w:cantSplit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№ п/п</w:t>
            </w:r>
          </w:p>
        </w:tc>
        <w:tc>
          <w:tcPr>
            <w:tcW w:w="2551" w:type="dxa"/>
            <w:vMerge w:val="restart"/>
          </w:tcPr>
          <w:p w:rsidR="00461AC6" w:rsidRPr="002E623E" w:rsidRDefault="00461AC6" w:rsidP="00AD6D85">
            <w:pPr>
              <w:rPr>
                <w:bCs/>
              </w:rPr>
            </w:pPr>
            <w:r w:rsidRPr="002E623E">
              <w:rPr>
                <w:bCs/>
              </w:rPr>
              <w:t>АТЕ</w:t>
            </w:r>
          </w:p>
        </w:tc>
        <w:tc>
          <w:tcPr>
            <w:tcW w:w="1418" w:type="dxa"/>
            <w:vMerge w:val="restart"/>
            <w:vAlign w:val="center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Всего участников</w:t>
            </w:r>
          </w:p>
        </w:tc>
        <w:tc>
          <w:tcPr>
            <w:tcW w:w="1417" w:type="dxa"/>
            <w:gridSpan w:val="2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«4»</w:t>
            </w:r>
          </w:p>
        </w:tc>
        <w:tc>
          <w:tcPr>
            <w:tcW w:w="1417" w:type="dxa"/>
            <w:gridSpan w:val="2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«5»</w:t>
            </w:r>
          </w:p>
        </w:tc>
      </w:tr>
      <w:tr w:rsidR="00461AC6" w:rsidRPr="002E623E" w:rsidTr="006E28A9">
        <w:trPr>
          <w:cantSplit/>
          <w:tblHeader/>
          <w:jc w:val="center"/>
        </w:trPr>
        <w:tc>
          <w:tcPr>
            <w:tcW w:w="568" w:type="dxa"/>
            <w:vMerge/>
          </w:tcPr>
          <w:p w:rsidR="00461AC6" w:rsidRPr="002E623E" w:rsidRDefault="00461AC6" w:rsidP="00AD6D85">
            <w:pPr>
              <w:jc w:val="both"/>
              <w:rPr>
                <w:bCs/>
              </w:rPr>
            </w:pPr>
          </w:p>
        </w:tc>
        <w:tc>
          <w:tcPr>
            <w:tcW w:w="2551" w:type="dxa"/>
            <w:vMerge/>
          </w:tcPr>
          <w:p w:rsidR="00461AC6" w:rsidRPr="002E623E" w:rsidRDefault="00461AC6" w:rsidP="00AD6D85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461AC6" w:rsidRPr="002E623E" w:rsidRDefault="00461AC6" w:rsidP="00AD6D85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08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10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09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08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461AC6" w:rsidRPr="002E623E" w:rsidRDefault="00461AC6" w:rsidP="00AD6D85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</w:tr>
      <w:tr w:rsidR="00461AC6" w:rsidRPr="002E623E" w:rsidTr="006E28A9">
        <w:trPr>
          <w:jc w:val="center"/>
        </w:trPr>
        <w:tc>
          <w:tcPr>
            <w:tcW w:w="568" w:type="dxa"/>
          </w:tcPr>
          <w:p w:rsidR="00461AC6" w:rsidRPr="002E623E" w:rsidRDefault="00461AC6" w:rsidP="00AD6D85">
            <w:pPr>
              <w:contextualSpacing/>
              <w:jc w:val="center"/>
            </w:pPr>
            <w:r w:rsidRPr="002E623E">
              <w:t>1.</w:t>
            </w:r>
          </w:p>
        </w:tc>
        <w:tc>
          <w:tcPr>
            <w:tcW w:w="2551" w:type="dxa"/>
          </w:tcPr>
          <w:p w:rsidR="00461AC6" w:rsidRPr="002E623E" w:rsidRDefault="00A55C6F" w:rsidP="00AD6D85">
            <w:pPr>
              <w:contextualSpacing/>
            </w:pPr>
            <w:r w:rsidRPr="000A41A5">
              <w:t>Анадырский муниципальный район</w:t>
            </w:r>
          </w:p>
        </w:tc>
        <w:tc>
          <w:tcPr>
            <w:tcW w:w="1418" w:type="dxa"/>
          </w:tcPr>
          <w:p w:rsidR="00461AC6" w:rsidRPr="002E623E" w:rsidRDefault="00AD6D85" w:rsidP="00AD6D85">
            <w:pPr>
              <w:contextualSpacing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61AC6" w:rsidRPr="002E623E" w:rsidRDefault="009B2E7A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61AC6" w:rsidRPr="002E623E" w:rsidRDefault="009B2E7A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61AC6" w:rsidRPr="002E623E" w:rsidRDefault="009B2E7A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461AC6" w:rsidRPr="002E623E" w:rsidRDefault="00490D65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61AC6" w:rsidRPr="002E623E" w:rsidRDefault="009B2E7A" w:rsidP="00AD6D85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61AC6" w:rsidRPr="002E623E" w:rsidRDefault="00490D65" w:rsidP="00AD6D85">
            <w:pPr>
              <w:contextualSpacing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461AC6" w:rsidRPr="002E623E" w:rsidRDefault="009B2E7A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61AC6" w:rsidRPr="002E623E" w:rsidRDefault="00490D65" w:rsidP="00AD6D85">
            <w:pPr>
              <w:contextualSpacing/>
              <w:jc w:val="center"/>
            </w:pPr>
            <w:r>
              <w:t>25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 w:rsidRPr="002E623E">
              <w:t>2.</w:t>
            </w:r>
          </w:p>
        </w:tc>
        <w:tc>
          <w:tcPr>
            <w:tcW w:w="2551" w:type="dxa"/>
            <w:vAlign w:val="center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Билибинский муниципальный район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25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 w:rsidRPr="002E623E">
              <w:t>3.</w:t>
            </w:r>
          </w:p>
        </w:tc>
        <w:tc>
          <w:tcPr>
            <w:tcW w:w="2551" w:type="dxa"/>
            <w:vAlign w:val="center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Городской округ Анадырь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6E28A9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5,3</w:t>
            </w:r>
          </w:p>
        </w:tc>
        <w:tc>
          <w:tcPr>
            <w:tcW w:w="709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26,3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68,4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Городской округ Певек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Городской округ Эгвекинот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Провиденский городской округ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</w:tr>
      <w:tr w:rsidR="00A55C6F" w:rsidRPr="002E623E" w:rsidTr="006E28A9">
        <w:trPr>
          <w:jc w:val="center"/>
        </w:trPr>
        <w:tc>
          <w:tcPr>
            <w:tcW w:w="568" w:type="dxa"/>
          </w:tcPr>
          <w:p w:rsidR="00A55C6F" w:rsidRPr="002E623E" w:rsidRDefault="00A55C6F" w:rsidP="00AD6D85">
            <w:pPr>
              <w:contextualSpacing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55C6F" w:rsidRPr="000A41A5" w:rsidRDefault="00A55C6F" w:rsidP="00AD6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1A5">
              <w:rPr>
                <w:rFonts w:ascii="Times New Roman" w:hAnsi="Times New Roman"/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1418" w:type="dxa"/>
          </w:tcPr>
          <w:p w:rsidR="00A55C6F" w:rsidRPr="002E623E" w:rsidRDefault="00AD6D85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55C6F" w:rsidRPr="002E623E" w:rsidRDefault="00880FFB" w:rsidP="00AD6D85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55C6F" w:rsidRPr="002E623E" w:rsidRDefault="00B11A4E" w:rsidP="00AD6D85">
            <w:pPr>
              <w:contextualSpacing/>
              <w:jc w:val="center"/>
            </w:pPr>
            <w:r>
              <w:t>0</w:t>
            </w:r>
          </w:p>
        </w:tc>
      </w:tr>
    </w:tbl>
    <w:p w:rsidR="005060D9" w:rsidRDefault="00EC64CA" w:rsidP="00AD6D85">
      <w:pPr>
        <w:tabs>
          <w:tab w:val="left" w:pos="709"/>
        </w:tabs>
        <w:jc w:val="both"/>
        <w:rPr>
          <w:rFonts w:eastAsia="Times New Roman"/>
          <w:b/>
          <w:sz w:val="26"/>
        </w:rPr>
      </w:pPr>
      <w:r>
        <w:rPr>
          <w:b/>
          <w:sz w:val="26"/>
        </w:rPr>
        <w:t>1.4.</w:t>
      </w:r>
      <w:r w:rsidR="005060D9" w:rsidRPr="00657565">
        <w:rPr>
          <w:b/>
          <w:sz w:val="26"/>
        </w:rPr>
        <w:t xml:space="preserve">Результаты по группам участников </w:t>
      </w:r>
      <w:r w:rsidR="006A28EE">
        <w:rPr>
          <w:b/>
          <w:sz w:val="26"/>
        </w:rPr>
        <w:t>контрольной работы</w:t>
      </w:r>
      <w:r w:rsidR="00FE3701" w:rsidRPr="00657565">
        <w:rPr>
          <w:b/>
          <w:sz w:val="26"/>
        </w:rPr>
        <w:t xml:space="preserve"> с различным уровнем подготовки </w:t>
      </w:r>
      <w:r w:rsidR="005060D9" w:rsidRPr="00657565">
        <w:rPr>
          <w:rFonts w:eastAsia="Times New Roman"/>
          <w:b/>
          <w:sz w:val="26"/>
        </w:rPr>
        <w:t xml:space="preserve">с учетом </w:t>
      </w:r>
      <w:r w:rsidR="00FE3701" w:rsidRPr="00657565">
        <w:rPr>
          <w:rFonts w:eastAsia="Times New Roman"/>
          <w:b/>
          <w:sz w:val="26"/>
        </w:rPr>
        <w:t>типа ОО</w:t>
      </w:r>
      <w:r w:rsidR="00903AC5" w:rsidRPr="00657565">
        <w:rPr>
          <w:rStyle w:val="a6"/>
          <w:rFonts w:eastAsia="Times New Roman"/>
          <w:b/>
          <w:sz w:val="26"/>
        </w:rPr>
        <w:footnoteReference w:id="2"/>
      </w:r>
    </w:p>
    <w:p w:rsidR="006A28EE" w:rsidRPr="00657565" w:rsidRDefault="00EC64CA" w:rsidP="00B349CA">
      <w:pPr>
        <w:tabs>
          <w:tab w:val="left" w:pos="709"/>
        </w:tabs>
        <w:jc w:val="right"/>
        <w:rPr>
          <w:rFonts w:eastAsia="Times New Roman"/>
          <w:b/>
          <w:sz w:val="26"/>
        </w:rPr>
      </w:pPr>
      <w:r w:rsidRPr="00EC64CA">
        <w:rPr>
          <w:rFonts w:eastAsia="Times New Roman"/>
          <w:i/>
          <w:sz w:val="26"/>
        </w:rPr>
        <w:lastRenderedPageBreak/>
        <w:t>Таблица 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275"/>
        <w:gridCol w:w="1276"/>
        <w:gridCol w:w="1276"/>
        <w:gridCol w:w="1417"/>
        <w:gridCol w:w="1418"/>
        <w:gridCol w:w="1700"/>
      </w:tblGrid>
      <w:tr w:rsidR="00CE7779" w:rsidRPr="00EC64CA" w:rsidTr="00376290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</w:tcPr>
          <w:p w:rsidR="00CE7779" w:rsidRPr="00EC64CA" w:rsidRDefault="00CE7779" w:rsidP="00376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</w:tcPr>
          <w:p w:rsidR="00CE7779" w:rsidRPr="00EC64CA" w:rsidRDefault="00CE7779" w:rsidP="00376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8362" w:type="dxa"/>
            <w:gridSpan w:val="6"/>
          </w:tcPr>
          <w:p w:rsidR="00CE7779" w:rsidRPr="00EC64CA" w:rsidRDefault="00CE7779" w:rsidP="00376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EC64CA" w:rsidTr="00D37A5A">
        <w:trPr>
          <w:cantSplit/>
          <w:trHeight w:val="495"/>
          <w:tblHeader/>
          <w:jc w:val="center"/>
        </w:trPr>
        <w:tc>
          <w:tcPr>
            <w:tcW w:w="709" w:type="dxa"/>
            <w:vMerge/>
          </w:tcPr>
          <w:p w:rsidR="00CE7779" w:rsidRPr="00EC64CA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7779" w:rsidRPr="00EC64CA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2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3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5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E7779" w:rsidRPr="00EC64CA" w:rsidRDefault="006A28EE" w:rsidP="006A28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 и «5»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0" w:type="dxa"/>
            <w:vAlign w:val="center"/>
          </w:tcPr>
          <w:p w:rsidR="00CE7779" w:rsidRPr="00EC64CA" w:rsidRDefault="006A28EE" w:rsidP="006A28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3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  <w:r w:rsidR="00181394" w:rsidRPr="00EC64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5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  <w:r w:rsidR="00181394" w:rsidRPr="00EC64CA">
              <w:rPr>
                <w:rFonts w:ascii="Times New Roman" w:hAnsi="Times New Roman"/>
                <w:sz w:val="24"/>
                <w:szCs w:val="24"/>
              </w:rPr>
              <w:br/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CE7779" w:rsidRPr="00EC64CA" w:rsidTr="00D37A5A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ООШ</w:t>
            </w:r>
          </w:p>
        </w:tc>
        <w:tc>
          <w:tcPr>
            <w:tcW w:w="1275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779" w:rsidRPr="00EC64CA" w:rsidTr="00D37A5A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СОШ</w:t>
            </w:r>
          </w:p>
        </w:tc>
        <w:tc>
          <w:tcPr>
            <w:tcW w:w="1275" w:type="dxa"/>
            <w:vAlign w:val="center"/>
          </w:tcPr>
          <w:p w:rsidR="00CE7779" w:rsidRPr="00EC64CA" w:rsidRDefault="002E48BD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1C7A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  <w:tc>
          <w:tcPr>
            <w:tcW w:w="1276" w:type="dxa"/>
            <w:vAlign w:val="center"/>
          </w:tcPr>
          <w:p w:rsidR="00CE7779" w:rsidRPr="00EC64CA" w:rsidRDefault="009D5617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 w:rsidR="007D3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E7779" w:rsidRPr="00EC64CA" w:rsidRDefault="009D5617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3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D3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E7779" w:rsidRPr="00EC64CA" w:rsidRDefault="009D5617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7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37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90D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0D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E7779" w:rsidRPr="00EC64CA" w:rsidRDefault="00490D65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</w:tr>
      <w:tr w:rsidR="00CE7779" w:rsidRPr="00EC64CA" w:rsidTr="00D37A5A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Лицей</w:t>
            </w:r>
          </w:p>
        </w:tc>
        <w:tc>
          <w:tcPr>
            <w:tcW w:w="1275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7779" w:rsidRPr="00EC64CA" w:rsidRDefault="00D37A5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1C7A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  <w:tc>
          <w:tcPr>
            <w:tcW w:w="1418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CE7779" w:rsidRPr="00EC64CA" w:rsidRDefault="00B349CA" w:rsidP="002E4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16BF" w:rsidRPr="00657565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093165" w:rsidRDefault="00EC64CA" w:rsidP="005577C6">
      <w:pPr>
        <w:jc w:val="both"/>
        <w:rPr>
          <w:sz w:val="26"/>
        </w:rPr>
      </w:pPr>
      <w:r>
        <w:rPr>
          <w:b/>
          <w:sz w:val="26"/>
        </w:rPr>
        <w:t xml:space="preserve">1.5. </w:t>
      </w:r>
      <w:r w:rsidR="005060D9" w:rsidRPr="00657565">
        <w:rPr>
          <w:b/>
          <w:sz w:val="26"/>
        </w:rPr>
        <w:t xml:space="preserve">Выделение перечня ОО, продемонстрировавших наиболее высокие результаты </w:t>
      </w:r>
      <w:r>
        <w:rPr>
          <w:b/>
          <w:sz w:val="26"/>
        </w:rPr>
        <w:t>контрольной работы</w:t>
      </w:r>
      <w:r w:rsidR="005060D9" w:rsidRPr="00657565">
        <w:rPr>
          <w:b/>
          <w:sz w:val="26"/>
        </w:rPr>
        <w:t xml:space="preserve"> по предмету:</w:t>
      </w:r>
    </w:p>
    <w:p w:rsidR="00380C36" w:rsidRPr="00380C36" w:rsidRDefault="00290F80" w:rsidP="009D5617">
      <w:pPr>
        <w:pStyle w:val="af7"/>
        <w:keepNext/>
        <w:spacing w:after="0"/>
        <w:jc w:val="right"/>
      </w:pPr>
      <w:r w:rsidRPr="00657565">
        <w:rPr>
          <w:color w:val="auto"/>
          <w:sz w:val="26"/>
          <w:szCs w:val="24"/>
        </w:rPr>
        <w:t xml:space="preserve">Таблица </w:t>
      </w:r>
      <w:r w:rsidR="00380C36">
        <w:rPr>
          <w:color w:val="auto"/>
          <w:sz w:val="26"/>
          <w:szCs w:val="24"/>
        </w:rPr>
        <w:t>5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7"/>
        <w:gridCol w:w="1558"/>
        <w:gridCol w:w="2409"/>
        <w:gridCol w:w="2836"/>
      </w:tblGrid>
      <w:tr w:rsidR="00BE42D2" w:rsidRPr="00380C36" w:rsidTr="009D5617">
        <w:trPr>
          <w:cantSplit/>
          <w:tblHeader/>
          <w:jc w:val="center"/>
        </w:trPr>
        <w:tc>
          <w:tcPr>
            <w:tcW w:w="567" w:type="dxa"/>
          </w:tcPr>
          <w:p w:rsidR="00BE42D2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</w:tcPr>
          <w:p w:rsidR="00BE42D2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58" w:type="dxa"/>
          </w:tcPr>
          <w:p w:rsidR="00BE42D2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</w:tcPr>
          <w:p w:rsidR="00BE42D2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EB7C8C"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6" w:type="dxa"/>
          </w:tcPr>
          <w:p w:rsidR="00EB7C8C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6C58A9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</w:p>
          <w:p w:rsidR="00BE42D2" w:rsidRPr="00380C36" w:rsidRDefault="00BE42D2" w:rsidP="00A3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EB7C8C"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обученности)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</w:tcPr>
          <w:p w:rsidR="009D5617" w:rsidRPr="00343984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58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558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</w:tcPr>
          <w:p w:rsidR="009D5617" w:rsidRPr="00343984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558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</w:tcPr>
          <w:p w:rsidR="009D5617" w:rsidRPr="00343984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1558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558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836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617" w:rsidRPr="00380C36" w:rsidTr="009D5617">
        <w:trPr>
          <w:jc w:val="center"/>
        </w:trPr>
        <w:tc>
          <w:tcPr>
            <w:tcW w:w="567" w:type="dxa"/>
            <w:vAlign w:val="center"/>
          </w:tcPr>
          <w:p w:rsidR="009D5617" w:rsidRPr="00380C36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</w:tcPr>
          <w:p w:rsidR="009D5617" w:rsidRPr="00343984" w:rsidRDefault="009D5617" w:rsidP="00243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1558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vAlign w:val="center"/>
          </w:tcPr>
          <w:p w:rsidR="009D5617" w:rsidRDefault="009D5617" w:rsidP="00243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324F2" w:rsidRDefault="00A324F2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bookmarkStart w:id="0" w:name="_Toc395183674"/>
      <w:bookmarkStart w:id="1" w:name="_Toc423954908"/>
      <w:bookmarkStart w:id="2" w:name="_Toc424490594"/>
    </w:p>
    <w:p w:rsidR="00093165" w:rsidRPr="00093165" w:rsidRDefault="00093165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1</w:t>
      </w:r>
      <w:r w:rsidR="00614AB8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A80A00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6</w:t>
      </w:r>
      <w:r w:rsidR="00BE42D2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Выделение перечня ОО, продемонстрировавших низкие результаты</w:t>
      </w:r>
      <w:r w:rsidR="00E01AB4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Pr="00093165">
        <w:rPr>
          <w:rFonts w:ascii="Times New Roman" w:hAnsi="Times New Roman"/>
          <w:b/>
          <w:sz w:val="26"/>
        </w:rPr>
        <w:t>контрольной работы</w:t>
      </w:r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по предмету:</w:t>
      </w:r>
    </w:p>
    <w:p w:rsidR="00093165" w:rsidRPr="00093165" w:rsidRDefault="00290F80" w:rsidP="007D37CC">
      <w:pPr>
        <w:pStyle w:val="af7"/>
        <w:keepNext/>
        <w:spacing w:after="0"/>
        <w:jc w:val="right"/>
      </w:pPr>
      <w:r w:rsidRPr="00657565">
        <w:rPr>
          <w:color w:val="auto"/>
          <w:sz w:val="26"/>
          <w:szCs w:val="24"/>
        </w:rPr>
        <w:t xml:space="preserve">Таблица </w:t>
      </w:r>
      <w:r w:rsidR="00093165">
        <w:rPr>
          <w:color w:val="auto"/>
          <w:sz w:val="26"/>
          <w:szCs w:val="24"/>
        </w:rPr>
        <w:t>6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1701"/>
        <w:gridCol w:w="2410"/>
        <w:gridCol w:w="2834"/>
      </w:tblGrid>
      <w:tr w:rsidR="00BE42D2" w:rsidRPr="00657565" w:rsidTr="00376290">
        <w:trPr>
          <w:cantSplit/>
          <w:tblHeader/>
          <w:jc w:val="center"/>
        </w:trPr>
        <w:tc>
          <w:tcPr>
            <w:tcW w:w="567" w:type="dxa"/>
          </w:tcPr>
          <w:p w:rsidR="00BE42D2" w:rsidRPr="00376290" w:rsidRDefault="00BE42D2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BE42D2" w:rsidRPr="00376290" w:rsidRDefault="00BE42D2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01" w:type="dxa"/>
          </w:tcPr>
          <w:p w:rsidR="00BE42D2" w:rsidRPr="00376290" w:rsidRDefault="00BE42D2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10" w:type="dxa"/>
          </w:tcPr>
          <w:p w:rsidR="00BE42D2" w:rsidRPr="00376290" w:rsidRDefault="00BE42D2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D831A4"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4" w:type="dxa"/>
          </w:tcPr>
          <w:p w:rsidR="00BE42D2" w:rsidRPr="00376290" w:rsidRDefault="00BE42D2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376290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D831A4"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обученности)</w:t>
            </w:r>
          </w:p>
        </w:tc>
      </w:tr>
      <w:tr w:rsidR="00BE42D2" w:rsidRPr="00657565" w:rsidTr="00376290">
        <w:trPr>
          <w:jc w:val="center"/>
        </w:trPr>
        <w:tc>
          <w:tcPr>
            <w:tcW w:w="567" w:type="dxa"/>
            <w:vAlign w:val="center"/>
          </w:tcPr>
          <w:p w:rsidR="00BE42D2" w:rsidRPr="00376290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BE42D2" w:rsidRPr="00376290" w:rsidRDefault="007D37CC" w:rsidP="00D37A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hAnsi="Times New Roman"/>
                <w:sz w:val="24"/>
                <w:szCs w:val="24"/>
              </w:rPr>
              <w:t>МБОУ «Центр образования г. Певек»</w:t>
            </w:r>
          </w:p>
        </w:tc>
        <w:tc>
          <w:tcPr>
            <w:tcW w:w="1701" w:type="dxa"/>
            <w:vAlign w:val="center"/>
          </w:tcPr>
          <w:p w:rsidR="00BE42D2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vAlign w:val="center"/>
          </w:tcPr>
          <w:p w:rsidR="00BE42D2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vAlign w:val="center"/>
          </w:tcPr>
          <w:p w:rsidR="00BE42D2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37CC" w:rsidRPr="00657565" w:rsidTr="00376290">
        <w:trPr>
          <w:jc w:val="center"/>
        </w:trPr>
        <w:tc>
          <w:tcPr>
            <w:tcW w:w="567" w:type="dxa"/>
            <w:vAlign w:val="center"/>
          </w:tcPr>
          <w:p w:rsidR="007D37CC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7D37CC" w:rsidRPr="00376290" w:rsidRDefault="00D37A5A" w:rsidP="00D37A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6290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701" w:type="dxa"/>
            <w:vAlign w:val="center"/>
          </w:tcPr>
          <w:p w:rsidR="007D37CC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7D37CC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vAlign w:val="center"/>
          </w:tcPr>
          <w:p w:rsidR="007D37CC" w:rsidRPr="00376290" w:rsidRDefault="00D37A5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C8C" w:rsidRPr="00657565" w:rsidTr="00376290">
        <w:trPr>
          <w:jc w:val="center"/>
        </w:trPr>
        <w:tc>
          <w:tcPr>
            <w:tcW w:w="567" w:type="dxa"/>
          </w:tcPr>
          <w:p w:rsidR="00EB7C8C" w:rsidRPr="00376290" w:rsidRDefault="00EB2E07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B7C8C" w:rsidRPr="00376290" w:rsidRDefault="00EB2E07" w:rsidP="00EB2E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6290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701" w:type="dxa"/>
            <w:vAlign w:val="center"/>
          </w:tcPr>
          <w:p w:rsidR="00EB7C8C" w:rsidRPr="00376290" w:rsidRDefault="00EB2E07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B7C8C" w:rsidRPr="00376290" w:rsidRDefault="00EB2E07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vAlign w:val="center"/>
          </w:tcPr>
          <w:p w:rsidR="00EB7C8C" w:rsidRPr="00376290" w:rsidRDefault="00EB2E07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0"/>
      <w:bookmarkEnd w:id="1"/>
      <w:bookmarkEnd w:id="2"/>
    </w:tbl>
    <w:p w:rsidR="00E01AB4" w:rsidRDefault="00E01AB4" w:rsidP="00E01AB4">
      <w:pPr>
        <w:jc w:val="both"/>
        <w:rPr>
          <w:b/>
          <w:sz w:val="26"/>
          <w:szCs w:val="26"/>
        </w:rPr>
      </w:pPr>
    </w:p>
    <w:p w:rsidR="0014307A" w:rsidRPr="00376290" w:rsidRDefault="00093165" w:rsidP="00E01AB4">
      <w:pPr>
        <w:jc w:val="both"/>
        <w:rPr>
          <w:sz w:val="26"/>
          <w:szCs w:val="26"/>
        </w:rPr>
      </w:pPr>
      <w:r w:rsidRPr="00376290">
        <w:rPr>
          <w:b/>
          <w:sz w:val="26"/>
          <w:szCs w:val="26"/>
        </w:rPr>
        <w:t>1</w:t>
      </w:r>
      <w:r w:rsidR="00BE42D2" w:rsidRPr="00376290">
        <w:rPr>
          <w:b/>
          <w:sz w:val="26"/>
          <w:szCs w:val="26"/>
        </w:rPr>
        <w:t>.</w:t>
      </w:r>
      <w:r w:rsidR="00A80A00" w:rsidRPr="00376290">
        <w:rPr>
          <w:b/>
          <w:sz w:val="26"/>
          <w:szCs w:val="26"/>
        </w:rPr>
        <w:t>7</w:t>
      </w:r>
      <w:r w:rsidR="00BE42D2" w:rsidRPr="00376290">
        <w:rPr>
          <w:b/>
          <w:sz w:val="26"/>
          <w:szCs w:val="26"/>
        </w:rPr>
        <w:t xml:space="preserve">. </w:t>
      </w:r>
      <w:r w:rsidR="005060D9" w:rsidRPr="00376290">
        <w:rPr>
          <w:b/>
          <w:sz w:val="26"/>
          <w:szCs w:val="26"/>
        </w:rPr>
        <w:t>ВЫВОД</w:t>
      </w:r>
      <w:r w:rsidR="00653487" w:rsidRPr="00376290">
        <w:rPr>
          <w:b/>
          <w:sz w:val="26"/>
          <w:szCs w:val="26"/>
        </w:rPr>
        <w:t>Ы</w:t>
      </w:r>
      <w:r w:rsidR="00E01AB4">
        <w:rPr>
          <w:b/>
          <w:sz w:val="26"/>
          <w:szCs w:val="26"/>
        </w:rPr>
        <w:t xml:space="preserve"> </w:t>
      </w:r>
      <w:r w:rsidR="00146CF9" w:rsidRPr="00376290">
        <w:rPr>
          <w:b/>
          <w:sz w:val="26"/>
          <w:szCs w:val="26"/>
        </w:rPr>
        <w:t xml:space="preserve">о </w:t>
      </w:r>
      <w:r w:rsidR="00653487" w:rsidRPr="00376290">
        <w:rPr>
          <w:b/>
          <w:sz w:val="26"/>
          <w:szCs w:val="26"/>
        </w:rPr>
        <w:t>характере</w:t>
      </w:r>
      <w:r w:rsidR="005060D9" w:rsidRPr="00376290">
        <w:rPr>
          <w:b/>
          <w:sz w:val="26"/>
          <w:szCs w:val="26"/>
        </w:rPr>
        <w:t xml:space="preserve"> результатов </w:t>
      </w:r>
      <w:r w:rsidR="00C801E2" w:rsidRPr="00376290">
        <w:rPr>
          <w:b/>
          <w:sz w:val="26"/>
          <w:szCs w:val="26"/>
        </w:rPr>
        <w:t>контрольной работы</w:t>
      </w:r>
      <w:r w:rsidR="005060D9" w:rsidRPr="00376290">
        <w:rPr>
          <w:b/>
          <w:sz w:val="26"/>
          <w:szCs w:val="26"/>
        </w:rPr>
        <w:t xml:space="preserve"> по</w:t>
      </w:r>
      <w:r w:rsidR="00E01AB4">
        <w:rPr>
          <w:b/>
          <w:sz w:val="26"/>
          <w:szCs w:val="26"/>
        </w:rPr>
        <w:t xml:space="preserve"> </w:t>
      </w:r>
      <w:r w:rsidR="0014307A" w:rsidRPr="00376290">
        <w:rPr>
          <w:b/>
          <w:sz w:val="26"/>
          <w:szCs w:val="26"/>
        </w:rPr>
        <w:t>химии</w:t>
      </w:r>
      <w:r w:rsidR="00BE42D2" w:rsidRPr="00376290">
        <w:rPr>
          <w:b/>
          <w:sz w:val="26"/>
          <w:szCs w:val="26"/>
        </w:rPr>
        <w:t xml:space="preserve"> в </w:t>
      </w:r>
      <w:r w:rsidR="002133CF" w:rsidRPr="00376290">
        <w:rPr>
          <w:b/>
          <w:sz w:val="26"/>
          <w:szCs w:val="26"/>
        </w:rPr>
        <w:t>2021</w:t>
      </w:r>
      <w:r w:rsidR="00BE42D2" w:rsidRPr="00376290">
        <w:rPr>
          <w:b/>
          <w:sz w:val="26"/>
          <w:szCs w:val="26"/>
        </w:rPr>
        <w:t xml:space="preserve"> году</w:t>
      </w:r>
      <w:r w:rsidR="00653487" w:rsidRPr="00376290">
        <w:rPr>
          <w:b/>
          <w:sz w:val="26"/>
          <w:szCs w:val="26"/>
        </w:rPr>
        <w:t xml:space="preserve"> и в динамике.</w:t>
      </w:r>
    </w:p>
    <w:p w:rsidR="0014307A" w:rsidRPr="00376290" w:rsidRDefault="0014307A" w:rsidP="0014307A">
      <w:pPr>
        <w:ind w:firstLine="539"/>
        <w:jc w:val="both"/>
        <w:rPr>
          <w:sz w:val="26"/>
          <w:szCs w:val="26"/>
        </w:rPr>
      </w:pPr>
      <w:r w:rsidRPr="00376290">
        <w:rPr>
          <w:sz w:val="26"/>
          <w:szCs w:val="26"/>
        </w:rPr>
        <w:lastRenderedPageBreak/>
        <w:t xml:space="preserve">Таким образом, результаты выполнения контрольной работы по </w:t>
      </w:r>
      <w:r w:rsidR="008E03D6" w:rsidRPr="00376290">
        <w:rPr>
          <w:sz w:val="26"/>
          <w:szCs w:val="26"/>
        </w:rPr>
        <w:t xml:space="preserve">химии </w:t>
      </w:r>
      <w:r w:rsidRPr="00376290">
        <w:rPr>
          <w:sz w:val="26"/>
          <w:szCs w:val="26"/>
        </w:rPr>
        <w:t xml:space="preserve">в 2021 году </w:t>
      </w:r>
      <w:r w:rsidR="001100DF" w:rsidRPr="00376290">
        <w:rPr>
          <w:sz w:val="26"/>
          <w:szCs w:val="26"/>
        </w:rPr>
        <w:t xml:space="preserve">в Чукотском автономном округе </w:t>
      </w:r>
      <w:r w:rsidRPr="00376290">
        <w:rPr>
          <w:sz w:val="26"/>
          <w:szCs w:val="26"/>
        </w:rPr>
        <w:t>позволяют сделать вывод о</w:t>
      </w:r>
      <w:r w:rsidR="008E03D6" w:rsidRPr="00376290">
        <w:rPr>
          <w:sz w:val="26"/>
          <w:szCs w:val="26"/>
        </w:rPr>
        <w:t xml:space="preserve"> хорошей подготовке </w:t>
      </w:r>
      <w:r w:rsidRPr="00376290">
        <w:rPr>
          <w:sz w:val="26"/>
          <w:szCs w:val="26"/>
        </w:rPr>
        <w:t xml:space="preserve">выпускников 9-х классов к </w:t>
      </w:r>
      <w:r w:rsidR="00891539" w:rsidRPr="00376290">
        <w:rPr>
          <w:sz w:val="26"/>
          <w:szCs w:val="26"/>
        </w:rPr>
        <w:t>государственной итоговой аттестации</w:t>
      </w:r>
      <w:r w:rsidRPr="00376290">
        <w:rPr>
          <w:sz w:val="26"/>
          <w:szCs w:val="26"/>
        </w:rPr>
        <w:t xml:space="preserve">. Из </w:t>
      </w:r>
      <w:r w:rsidR="001100DF" w:rsidRPr="00376290">
        <w:rPr>
          <w:sz w:val="26"/>
          <w:szCs w:val="26"/>
        </w:rPr>
        <w:t>33</w:t>
      </w:r>
      <w:r w:rsidR="00A211A4">
        <w:rPr>
          <w:sz w:val="26"/>
          <w:szCs w:val="26"/>
        </w:rPr>
        <w:t xml:space="preserve"> </w:t>
      </w:r>
      <w:r w:rsidR="001100DF" w:rsidRPr="00376290">
        <w:rPr>
          <w:sz w:val="26"/>
          <w:szCs w:val="26"/>
        </w:rPr>
        <w:t>выпускников 32</w:t>
      </w:r>
      <w:r w:rsidR="00A211A4">
        <w:rPr>
          <w:sz w:val="26"/>
          <w:szCs w:val="26"/>
        </w:rPr>
        <w:t xml:space="preserve"> </w:t>
      </w:r>
      <w:r w:rsidR="001100DF" w:rsidRPr="00376290">
        <w:rPr>
          <w:sz w:val="26"/>
          <w:szCs w:val="26"/>
        </w:rPr>
        <w:t>преодолели пороговое значение, 18</w:t>
      </w:r>
      <w:r w:rsidRPr="00376290">
        <w:rPr>
          <w:sz w:val="26"/>
          <w:szCs w:val="26"/>
        </w:rPr>
        <w:t xml:space="preserve"> обучающихся</w:t>
      </w:r>
      <w:r w:rsidR="001100DF" w:rsidRPr="00376290">
        <w:rPr>
          <w:sz w:val="26"/>
          <w:szCs w:val="26"/>
        </w:rPr>
        <w:t xml:space="preserve"> (55% от общего числа экзаменуемых)</w:t>
      </w:r>
      <w:r w:rsidRPr="00376290">
        <w:rPr>
          <w:sz w:val="26"/>
          <w:szCs w:val="26"/>
        </w:rPr>
        <w:t xml:space="preserve"> набрали </w:t>
      </w:r>
      <w:r w:rsidR="001100DF" w:rsidRPr="00376290">
        <w:rPr>
          <w:sz w:val="26"/>
          <w:szCs w:val="26"/>
        </w:rPr>
        <w:t>27</w:t>
      </w:r>
      <w:r w:rsidRPr="00376290">
        <w:rPr>
          <w:sz w:val="26"/>
          <w:szCs w:val="26"/>
        </w:rPr>
        <w:t xml:space="preserve"> баллов и выше, что является ориентиром при отборе в профильные классы.</w:t>
      </w:r>
    </w:p>
    <w:p w:rsidR="007C6203" w:rsidRPr="00376290" w:rsidRDefault="0014307A" w:rsidP="00891539">
      <w:pPr>
        <w:ind w:firstLine="539"/>
        <w:jc w:val="both"/>
        <w:rPr>
          <w:sz w:val="26"/>
          <w:szCs w:val="26"/>
        </w:rPr>
      </w:pPr>
      <w:r w:rsidRPr="00376290">
        <w:rPr>
          <w:sz w:val="26"/>
          <w:szCs w:val="26"/>
        </w:rPr>
        <w:t xml:space="preserve">Самый высокий показатель первичного балла за выполнение контрольной работы по </w:t>
      </w:r>
      <w:r w:rsidR="00891539" w:rsidRPr="00376290">
        <w:rPr>
          <w:sz w:val="26"/>
          <w:szCs w:val="26"/>
        </w:rPr>
        <w:t>химии</w:t>
      </w:r>
      <w:r w:rsidRPr="00376290">
        <w:rPr>
          <w:sz w:val="26"/>
          <w:szCs w:val="26"/>
        </w:rPr>
        <w:t xml:space="preserve"> среди обучающихся</w:t>
      </w:r>
      <w:r w:rsidR="00891539" w:rsidRPr="00376290">
        <w:rPr>
          <w:sz w:val="26"/>
          <w:szCs w:val="26"/>
        </w:rPr>
        <w:t xml:space="preserve"> 9-х классов в 2021 году равен 39 из 40</w:t>
      </w:r>
      <w:r w:rsidRPr="00376290">
        <w:rPr>
          <w:sz w:val="26"/>
          <w:szCs w:val="26"/>
        </w:rPr>
        <w:t xml:space="preserve"> возможных. Самый низкий показатель первичного балла равен 3, что значительно ниже порогового значения.</w:t>
      </w:r>
      <w:r w:rsidR="00891539" w:rsidRPr="00376290">
        <w:rPr>
          <w:sz w:val="26"/>
          <w:szCs w:val="26"/>
        </w:rPr>
        <w:t xml:space="preserve"> У</w:t>
      </w:r>
      <w:r w:rsidRPr="00376290">
        <w:rPr>
          <w:sz w:val="26"/>
          <w:szCs w:val="26"/>
        </w:rPr>
        <w:t xml:space="preserve">спеваемость выпускников 9-х классов 2021 года, выполнявших контрольную работу по </w:t>
      </w:r>
      <w:r w:rsidR="00891539" w:rsidRPr="00376290">
        <w:rPr>
          <w:sz w:val="26"/>
          <w:szCs w:val="26"/>
        </w:rPr>
        <w:t>химии</w:t>
      </w:r>
      <w:r w:rsidRPr="00376290">
        <w:rPr>
          <w:sz w:val="26"/>
          <w:szCs w:val="26"/>
        </w:rPr>
        <w:t>, составила 9</w:t>
      </w:r>
      <w:r w:rsidR="00891539" w:rsidRPr="00376290">
        <w:rPr>
          <w:sz w:val="26"/>
          <w:szCs w:val="26"/>
        </w:rPr>
        <w:t>7</w:t>
      </w:r>
      <w:r w:rsidRPr="00376290">
        <w:rPr>
          <w:sz w:val="26"/>
          <w:szCs w:val="26"/>
        </w:rPr>
        <w:t>%.</w:t>
      </w:r>
      <w:r w:rsidR="007C6203" w:rsidRPr="00376290">
        <w:rPr>
          <w:sz w:val="26"/>
          <w:szCs w:val="26"/>
        </w:rPr>
        <w:t xml:space="preserve"> Что подтверждает освоение основной общеобразовательной программы по химии основного общего образования учащимися округа. </w:t>
      </w:r>
    </w:p>
    <w:p w:rsidR="00B851D7" w:rsidRPr="00376290" w:rsidRDefault="007C6203" w:rsidP="00B851D7">
      <w:pPr>
        <w:ind w:firstLine="539"/>
        <w:jc w:val="both"/>
        <w:rPr>
          <w:sz w:val="26"/>
          <w:szCs w:val="26"/>
        </w:rPr>
      </w:pPr>
      <w:r w:rsidRPr="00376290">
        <w:rPr>
          <w:sz w:val="26"/>
          <w:szCs w:val="26"/>
        </w:rPr>
        <w:t>Статистика результатов экзамена по химии за последние три года показывает</w:t>
      </w:r>
      <w:r w:rsidR="00293005" w:rsidRPr="00376290">
        <w:rPr>
          <w:sz w:val="26"/>
          <w:szCs w:val="26"/>
        </w:rPr>
        <w:t xml:space="preserve">, что </w:t>
      </w:r>
      <w:r w:rsidR="009E19CF" w:rsidRPr="00376290">
        <w:rPr>
          <w:sz w:val="26"/>
          <w:szCs w:val="26"/>
        </w:rPr>
        <w:t xml:space="preserve">количество учащихся выбирающих предмет для сдачи ГИА уменьшается. </w:t>
      </w:r>
      <w:r w:rsidR="000724CF" w:rsidRPr="00376290">
        <w:rPr>
          <w:sz w:val="26"/>
          <w:szCs w:val="26"/>
        </w:rPr>
        <w:t xml:space="preserve">Данный факт можно объяснить сложившейся обстановкой в стране связанной с пандемией. Так как в 2020 году учащиеся писали диагностическую работу в октябре, а в 2021 году выпускники </w:t>
      </w:r>
      <w:r w:rsidR="00776805" w:rsidRPr="00376290">
        <w:rPr>
          <w:sz w:val="26"/>
          <w:szCs w:val="26"/>
        </w:rPr>
        <w:t>выполняли</w:t>
      </w:r>
      <w:r w:rsidR="000724CF" w:rsidRPr="00376290">
        <w:rPr>
          <w:sz w:val="26"/>
          <w:szCs w:val="26"/>
        </w:rPr>
        <w:t xml:space="preserve"> контрольную работу только по одному предмету по выбору.</w:t>
      </w:r>
      <w:r w:rsidR="00B55D39" w:rsidRPr="00376290">
        <w:rPr>
          <w:sz w:val="26"/>
          <w:szCs w:val="26"/>
        </w:rPr>
        <w:t xml:space="preserve"> Анализируя результаты участников экзамена по химии в Чукотском автономном округе за последние три года</w:t>
      </w:r>
      <w:r w:rsidR="00B851D7" w:rsidRPr="00376290">
        <w:rPr>
          <w:sz w:val="26"/>
          <w:szCs w:val="26"/>
        </w:rPr>
        <w:t>,</w:t>
      </w:r>
      <w:r w:rsidR="00B55D39" w:rsidRPr="00376290">
        <w:rPr>
          <w:sz w:val="26"/>
          <w:szCs w:val="26"/>
        </w:rPr>
        <w:t xml:space="preserve"> можно сказать, что в 2021 году наблюдается положительная динамика результатов, так как средний балл </w:t>
      </w:r>
      <w:r w:rsidR="00B851D7" w:rsidRPr="00376290">
        <w:rPr>
          <w:sz w:val="26"/>
          <w:szCs w:val="26"/>
        </w:rPr>
        <w:t xml:space="preserve">увеличился </w:t>
      </w:r>
      <w:r w:rsidR="00B55D39" w:rsidRPr="00376290">
        <w:rPr>
          <w:sz w:val="26"/>
          <w:szCs w:val="26"/>
        </w:rPr>
        <w:t xml:space="preserve">на 3,57 баллов (15,4%) </w:t>
      </w:r>
      <w:r w:rsidR="00B851D7" w:rsidRPr="00376290">
        <w:rPr>
          <w:sz w:val="26"/>
          <w:szCs w:val="26"/>
        </w:rPr>
        <w:t xml:space="preserve">по сравнению с 2019 годом и </w:t>
      </w:r>
      <w:r w:rsidR="00B55D39" w:rsidRPr="00376290">
        <w:rPr>
          <w:sz w:val="26"/>
          <w:szCs w:val="26"/>
        </w:rPr>
        <w:t xml:space="preserve">на 6,77 баллов (33,92%) </w:t>
      </w:r>
      <w:r w:rsidR="00B851D7" w:rsidRPr="00376290">
        <w:rPr>
          <w:sz w:val="26"/>
          <w:szCs w:val="26"/>
        </w:rPr>
        <w:t>по сравнению с 2020 годом.</w:t>
      </w:r>
    </w:p>
    <w:p w:rsidR="007C6203" w:rsidRPr="00376290" w:rsidRDefault="00776805" w:rsidP="00376290">
      <w:pPr>
        <w:jc w:val="both"/>
        <w:rPr>
          <w:sz w:val="26"/>
          <w:szCs w:val="26"/>
        </w:rPr>
      </w:pPr>
      <w:r w:rsidRPr="00376290">
        <w:rPr>
          <w:i/>
          <w:sz w:val="26"/>
          <w:szCs w:val="26"/>
        </w:rPr>
        <w:t>Диаграмма 1</w:t>
      </w:r>
      <w:r w:rsidRPr="00376290">
        <w:rPr>
          <w:sz w:val="26"/>
          <w:szCs w:val="26"/>
        </w:rPr>
        <w:t xml:space="preserve"> (</w:t>
      </w:r>
      <w:r w:rsidRPr="00376290">
        <w:rPr>
          <w:rFonts w:eastAsia="Times New Roman"/>
          <w:sz w:val="26"/>
          <w:szCs w:val="26"/>
        </w:rPr>
        <w:t>Динамика количества участников экзаменационной (диагностической, контрольной) работы по химии в регионе за последние 3 года).</w:t>
      </w:r>
    </w:p>
    <w:p w:rsidR="00293005" w:rsidRDefault="00776805" w:rsidP="00891539">
      <w:pPr>
        <w:ind w:firstLine="53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80645</wp:posOffset>
            </wp:positionV>
            <wp:extent cx="3638550" cy="1771650"/>
            <wp:effectExtent l="19050" t="0" r="19050" b="0"/>
            <wp:wrapTight wrapText="bothSides">
              <wp:wrapPolygon edited="0">
                <wp:start x="-113" y="0"/>
                <wp:lineTo x="-113" y="21600"/>
                <wp:lineTo x="21713" y="21600"/>
                <wp:lineTo x="21713" y="0"/>
                <wp:lineTo x="-113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376290" w:rsidRDefault="00376290" w:rsidP="00B851D7">
      <w:pPr>
        <w:jc w:val="both"/>
        <w:rPr>
          <w:i/>
          <w:sz w:val="26"/>
          <w:szCs w:val="26"/>
        </w:rPr>
      </w:pPr>
    </w:p>
    <w:p w:rsidR="00CD5952" w:rsidRDefault="00CD5952" w:rsidP="00B851D7">
      <w:pPr>
        <w:jc w:val="both"/>
        <w:rPr>
          <w:sz w:val="26"/>
          <w:szCs w:val="26"/>
        </w:rPr>
      </w:pPr>
      <w:r w:rsidRPr="00776805">
        <w:rPr>
          <w:i/>
          <w:sz w:val="26"/>
          <w:szCs w:val="26"/>
        </w:rPr>
        <w:t xml:space="preserve">Диаграмма </w:t>
      </w:r>
      <w:r>
        <w:rPr>
          <w:i/>
          <w:sz w:val="26"/>
          <w:szCs w:val="26"/>
        </w:rPr>
        <w:t>2</w:t>
      </w:r>
      <w:r>
        <w:rPr>
          <w:sz w:val="26"/>
          <w:szCs w:val="26"/>
        </w:rPr>
        <w:t>(</w:t>
      </w:r>
      <w:r w:rsidRPr="000A41A5">
        <w:rPr>
          <w:rFonts w:eastAsia="Times New Roman"/>
        </w:rPr>
        <w:t xml:space="preserve">Динамика </w:t>
      </w:r>
      <w:r>
        <w:rPr>
          <w:rFonts w:eastAsia="Times New Roman"/>
        </w:rPr>
        <w:t>показателя среднего балла участников экзаменационной (диагностической, контрольной) работы</w:t>
      </w:r>
      <w:r w:rsidRPr="000A41A5">
        <w:rPr>
          <w:rFonts w:eastAsia="Times New Roman"/>
        </w:rPr>
        <w:t xml:space="preserve"> по химии в регионе за последние 3 года).</w:t>
      </w:r>
    </w:p>
    <w:p w:rsidR="00776805" w:rsidRDefault="00376290" w:rsidP="00A80A00">
      <w:pPr>
        <w:spacing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33655</wp:posOffset>
            </wp:positionV>
            <wp:extent cx="3663950" cy="1670050"/>
            <wp:effectExtent l="19050" t="0" r="12700" b="6350"/>
            <wp:wrapTight wrapText="bothSides">
              <wp:wrapPolygon edited="0">
                <wp:start x="-112" y="0"/>
                <wp:lineTo x="-112" y="21682"/>
                <wp:lineTo x="21675" y="21682"/>
                <wp:lineTo x="21675" y="0"/>
                <wp:lineTo x="-112" y="0"/>
              </wp:wrapPolygon>
            </wp:wrapTight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76805" w:rsidRDefault="00776805" w:rsidP="00A80A00">
      <w:pPr>
        <w:spacing w:line="360" w:lineRule="auto"/>
        <w:jc w:val="both"/>
        <w:rPr>
          <w:b/>
          <w:sz w:val="26"/>
        </w:rPr>
      </w:pPr>
    </w:p>
    <w:p w:rsidR="00B851D7" w:rsidRDefault="00B851D7" w:rsidP="00A80A00">
      <w:pPr>
        <w:spacing w:line="360" w:lineRule="auto"/>
        <w:jc w:val="both"/>
        <w:rPr>
          <w:sz w:val="26"/>
        </w:rPr>
      </w:pPr>
    </w:p>
    <w:p w:rsidR="00B851D7" w:rsidRDefault="00B851D7" w:rsidP="00A80A00">
      <w:pPr>
        <w:spacing w:line="360" w:lineRule="auto"/>
        <w:jc w:val="both"/>
        <w:rPr>
          <w:sz w:val="26"/>
        </w:rPr>
      </w:pPr>
    </w:p>
    <w:p w:rsidR="00376290" w:rsidRDefault="00376290" w:rsidP="00290F80">
      <w:pPr>
        <w:jc w:val="both"/>
        <w:rPr>
          <w:sz w:val="26"/>
        </w:rPr>
      </w:pPr>
    </w:p>
    <w:p w:rsidR="00E01AB4" w:rsidRDefault="00E01AB4" w:rsidP="00290F80">
      <w:pPr>
        <w:jc w:val="both"/>
        <w:rPr>
          <w:sz w:val="26"/>
        </w:rPr>
      </w:pPr>
    </w:p>
    <w:p w:rsidR="00E01AB4" w:rsidRDefault="00E01AB4" w:rsidP="00290F80">
      <w:pPr>
        <w:jc w:val="both"/>
        <w:rPr>
          <w:sz w:val="26"/>
        </w:rPr>
      </w:pPr>
    </w:p>
    <w:p w:rsidR="00376290" w:rsidRDefault="00376290" w:rsidP="00290F80">
      <w:pPr>
        <w:jc w:val="both"/>
        <w:rPr>
          <w:sz w:val="26"/>
        </w:rPr>
      </w:pPr>
    </w:p>
    <w:p w:rsidR="00376290" w:rsidRDefault="00F921F7" w:rsidP="00376290">
      <w:pPr>
        <w:jc w:val="both"/>
        <w:rPr>
          <w:b/>
          <w:bCs/>
          <w:sz w:val="26"/>
          <w:szCs w:val="26"/>
        </w:rPr>
      </w:pPr>
      <w:r w:rsidRPr="00657565">
        <w:rPr>
          <w:b/>
          <w:bCs/>
          <w:sz w:val="26"/>
          <w:szCs w:val="28"/>
        </w:rPr>
        <w:lastRenderedPageBreak/>
        <w:t xml:space="preserve">2. </w:t>
      </w:r>
      <w:r w:rsidRPr="00376290">
        <w:rPr>
          <w:b/>
          <w:bCs/>
          <w:sz w:val="26"/>
          <w:szCs w:val="26"/>
        </w:rPr>
        <w:t>Анализ результатов выполнения отдельных заданий или групп заданий по предмету</w:t>
      </w:r>
    </w:p>
    <w:p w:rsidR="00376290" w:rsidRDefault="00376290" w:rsidP="00376290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376290">
        <w:rPr>
          <w:color w:val="000000"/>
          <w:sz w:val="26"/>
          <w:szCs w:val="26"/>
          <w:lang w:bidi="ru-RU"/>
        </w:rPr>
        <w:t>В основу анализа положены особенности экзаменационной модели КИМ по</w:t>
      </w:r>
      <w:r w:rsidR="00C92D52">
        <w:rPr>
          <w:color w:val="000000"/>
          <w:sz w:val="26"/>
          <w:szCs w:val="26"/>
          <w:lang w:bidi="ru-RU"/>
        </w:rPr>
        <w:t xml:space="preserve"> </w:t>
      </w:r>
      <w:r w:rsidRPr="00376290">
        <w:rPr>
          <w:color w:val="000000"/>
          <w:sz w:val="26"/>
          <w:szCs w:val="26"/>
          <w:lang w:bidi="ru-RU"/>
        </w:rPr>
        <w:t>химии, а также влияние видов деятельности и тематического содержания на результат выполнения заданий.</w:t>
      </w:r>
      <w:r w:rsidR="00C92D52">
        <w:rPr>
          <w:color w:val="000000"/>
          <w:sz w:val="26"/>
          <w:szCs w:val="26"/>
          <w:lang w:bidi="ru-RU"/>
        </w:rPr>
        <w:t xml:space="preserve"> </w:t>
      </w:r>
      <w:r w:rsidRPr="00376290">
        <w:rPr>
          <w:color w:val="000000"/>
          <w:sz w:val="26"/>
          <w:szCs w:val="26"/>
          <w:lang w:bidi="ru-RU"/>
        </w:rPr>
        <w:t xml:space="preserve">При анализе выполнения работы по качеству усвоения контролируемых элементов содержания было принято во внимание положение о том, что усвоенными можно считать элементы содержания, проверяемые заданиями базового уровня, процент выполнения которых больше </w:t>
      </w:r>
      <w:r w:rsidR="004B3121">
        <w:rPr>
          <w:color w:val="000000"/>
          <w:sz w:val="26"/>
          <w:szCs w:val="26"/>
          <w:lang w:bidi="ru-RU"/>
        </w:rPr>
        <w:t>5</w:t>
      </w:r>
      <w:r w:rsidRPr="00376290">
        <w:rPr>
          <w:color w:val="000000"/>
          <w:sz w:val="26"/>
          <w:szCs w:val="26"/>
          <w:lang w:bidi="ru-RU"/>
        </w:rPr>
        <w:t>0, и задания повышенного и высокого уровней сложности, процент выполнения которых превышает 40 процентов.</w:t>
      </w:r>
    </w:p>
    <w:p w:rsidR="00283CCF" w:rsidRPr="00376290" w:rsidRDefault="00283CCF" w:rsidP="00376290">
      <w:pPr>
        <w:ind w:firstLine="708"/>
        <w:jc w:val="both"/>
        <w:rPr>
          <w:sz w:val="26"/>
          <w:szCs w:val="26"/>
        </w:rPr>
      </w:pPr>
    </w:p>
    <w:p w:rsidR="00283CCF" w:rsidRDefault="00903AC5" w:rsidP="005C3FDB">
      <w:pPr>
        <w:jc w:val="both"/>
        <w:rPr>
          <w:b/>
          <w:sz w:val="26"/>
          <w:szCs w:val="26"/>
        </w:rPr>
      </w:pPr>
      <w:r w:rsidRPr="00283CCF">
        <w:rPr>
          <w:b/>
          <w:sz w:val="26"/>
          <w:szCs w:val="26"/>
        </w:rPr>
        <w:t>2.1. Краткая характеристика КИМ по предмету</w:t>
      </w:r>
    </w:p>
    <w:p w:rsidR="00DD4513" w:rsidRPr="00283CCF" w:rsidRDefault="00DD4513" w:rsidP="005C3FDB">
      <w:pPr>
        <w:ind w:firstLine="360"/>
        <w:jc w:val="both"/>
        <w:rPr>
          <w:b/>
          <w:sz w:val="26"/>
          <w:szCs w:val="26"/>
        </w:rPr>
      </w:pPr>
      <w:r w:rsidRPr="00283CCF">
        <w:rPr>
          <w:sz w:val="26"/>
          <w:szCs w:val="26"/>
        </w:rPr>
        <w:t>Контрольная работа состоит из двух частей:</w:t>
      </w:r>
    </w:p>
    <w:p w:rsidR="00DD4513" w:rsidRPr="00283CCF" w:rsidRDefault="00DD4513" w:rsidP="005C3FD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83CCF">
        <w:rPr>
          <w:rFonts w:ascii="Times New Roman" w:hAnsi="Times New Roman"/>
          <w:sz w:val="26"/>
          <w:szCs w:val="26"/>
        </w:rPr>
        <w:t>ч</w:t>
      </w:r>
      <w:r w:rsidR="00CE0903" w:rsidRPr="00283CCF">
        <w:rPr>
          <w:rFonts w:ascii="Times New Roman" w:hAnsi="Times New Roman"/>
          <w:sz w:val="26"/>
          <w:szCs w:val="26"/>
        </w:rPr>
        <w:t>асть 1 содержит 19 заданий с кратким ответом, подразумевающих самостоятельное формулирование и запись ответа в виде чи</w:t>
      </w:r>
      <w:r w:rsidRPr="00283CCF">
        <w:rPr>
          <w:rFonts w:ascii="Times New Roman" w:hAnsi="Times New Roman"/>
          <w:sz w:val="26"/>
          <w:szCs w:val="26"/>
        </w:rPr>
        <w:t>сла или последовательности цифр;</w:t>
      </w:r>
    </w:p>
    <w:p w:rsidR="00DD4513" w:rsidRPr="00283CCF" w:rsidRDefault="00DD4513" w:rsidP="005C3FD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83CCF">
        <w:rPr>
          <w:rFonts w:ascii="Times New Roman" w:hAnsi="Times New Roman"/>
          <w:sz w:val="26"/>
          <w:szCs w:val="26"/>
        </w:rPr>
        <w:t>ч</w:t>
      </w:r>
      <w:r w:rsidR="00CE0903" w:rsidRPr="00283CCF">
        <w:rPr>
          <w:rFonts w:ascii="Times New Roman" w:hAnsi="Times New Roman"/>
          <w:sz w:val="26"/>
          <w:szCs w:val="26"/>
        </w:rPr>
        <w:t xml:space="preserve">асть 2 содержит 5 заданий: 3 задания этой части подразумевают запись развёрнутого ответа, 2 задания этой части предполагают выполнение реального химического эксперимента и оформление его результатов. </w:t>
      </w:r>
    </w:p>
    <w:p w:rsidR="00296812" w:rsidRDefault="00A53859" w:rsidP="005C3FDB">
      <w:pPr>
        <w:jc w:val="both"/>
        <w:rPr>
          <w:sz w:val="26"/>
          <w:szCs w:val="26"/>
        </w:rPr>
      </w:pPr>
      <w:r w:rsidRPr="00283CCF">
        <w:rPr>
          <w:sz w:val="26"/>
          <w:szCs w:val="26"/>
        </w:rPr>
        <w:t>Часть 1 КИМ содержит 14 заданий базового уровня сложности и 5 заданий повышенного уровня сложности. Часть 2 содержит 5 заданий высокого уровня сложности. Все включенные в работу задания распределены по содержательным блокам: «Основные понятия химии (уровень атомно</w:t>
      </w:r>
      <w:r w:rsidRPr="00283CCF">
        <w:rPr>
          <w:sz w:val="26"/>
          <w:szCs w:val="26"/>
        </w:rPr>
        <w:softHyphen/>
        <w:t>-молекулярных представлений)», «Периодический закон и Периодическая система химических элементов Д.И. Менделеева», «Строение вещества», «Многообразие химических реакций», «Многообразие веществ», «Экспериментальная химия».</w:t>
      </w:r>
    </w:p>
    <w:p w:rsidR="00826E2E" w:rsidRPr="00283CCF" w:rsidRDefault="00341DB0" w:rsidP="005C3FDB">
      <w:pPr>
        <w:ind w:firstLine="360"/>
        <w:jc w:val="both"/>
        <w:rPr>
          <w:sz w:val="26"/>
          <w:szCs w:val="26"/>
        </w:rPr>
      </w:pPr>
      <w:r w:rsidRPr="00283CCF">
        <w:rPr>
          <w:color w:val="000000"/>
          <w:sz w:val="26"/>
          <w:szCs w:val="26"/>
          <w:lang w:bidi="ru-RU"/>
        </w:rPr>
        <w:t xml:space="preserve">В </w:t>
      </w:r>
      <w:r w:rsidR="002166D7" w:rsidRPr="00283CCF">
        <w:rPr>
          <w:color w:val="000000"/>
          <w:sz w:val="26"/>
          <w:szCs w:val="26"/>
          <w:lang w:bidi="ru-RU"/>
        </w:rPr>
        <w:t>ч</w:t>
      </w:r>
      <w:r w:rsidRPr="00283CCF">
        <w:rPr>
          <w:color w:val="000000"/>
          <w:sz w:val="26"/>
          <w:szCs w:val="26"/>
          <w:lang w:bidi="ru-RU"/>
        </w:rPr>
        <w:t xml:space="preserve">асти 1 экзаменационной работы представлены </w:t>
      </w:r>
      <w:r w:rsidR="00826E2E" w:rsidRPr="00283CCF">
        <w:rPr>
          <w:color w:val="000000"/>
          <w:sz w:val="26"/>
          <w:szCs w:val="26"/>
          <w:lang w:bidi="ru-RU"/>
        </w:rPr>
        <w:t xml:space="preserve">следующие </w:t>
      </w:r>
      <w:r w:rsidRPr="00283CCF">
        <w:rPr>
          <w:color w:val="000000"/>
          <w:sz w:val="26"/>
          <w:szCs w:val="26"/>
          <w:lang w:bidi="ru-RU"/>
        </w:rPr>
        <w:t xml:space="preserve">разновидности заданий </w:t>
      </w:r>
      <w:r w:rsidR="002166D7" w:rsidRPr="00283CCF">
        <w:rPr>
          <w:color w:val="000000"/>
          <w:sz w:val="26"/>
          <w:szCs w:val="26"/>
          <w:lang w:bidi="ru-RU"/>
        </w:rPr>
        <w:t xml:space="preserve">базового </w:t>
      </w:r>
      <w:r w:rsidR="00826E2E" w:rsidRPr="00283CCF">
        <w:rPr>
          <w:color w:val="000000"/>
          <w:sz w:val="26"/>
          <w:szCs w:val="26"/>
          <w:lang w:bidi="ru-RU"/>
        </w:rPr>
        <w:t>и повышенного у</w:t>
      </w:r>
      <w:r w:rsidR="002166D7" w:rsidRPr="00283CCF">
        <w:rPr>
          <w:color w:val="000000"/>
          <w:sz w:val="26"/>
          <w:szCs w:val="26"/>
          <w:lang w:bidi="ru-RU"/>
        </w:rPr>
        <w:t>ровня</w:t>
      </w:r>
      <w:r w:rsidR="00826E2E" w:rsidRPr="00283CCF">
        <w:rPr>
          <w:color w:val="000000"/>
          <w:sz w:val="26"/>
          <w:szCs w:val="26"/>
          <w:lang w:bidi="ru-RU"/>
        </w:rPr>
        <w:t xml:space="preserve"> сложности:</w:t>
      </w:r>
    </w:p>
    <w:p w:rsidR="00826E2E" w:rsidRPr="00283CCF" w:rsidRDefault="00826E2E" w:rsidP="005C3FDB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задания на выбор нескольких правильных ответов из предложенного перечня (множественный выбор);</w:t>
      </w:r>
    </w:p>
    <w:p w:rsidR="001C3E29" w:rsidRPr="00283CCF" w:rsidRDefault="00826E2E" w:rsidP="005C3FDB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 xml:space="preserve">задания на установление соответствия между позициями двух множеств </w:t>
      </w:r>
      <w:r w:rsidR="00341DB0" w:rsidRPr="00283CCF">
        <w:rPr>
          <w:color w:val="000000"/>
          <w:sz w:val="26"/>
          <w:szCs w:val="26"/>
          <w:lang w:bidi="ru-RU"/>
        </w:rPr>
        <w:t>с выбором ответа</w:t>
      </w:r>
      <w:r w:rsidR="001C3E29" w:rsidRPr="00283CCF">
        <w:rPr>
          <w:color w:val="000000"/>
          <w:sz w:val="26"/>
          <w:szCs w:val="26"/>
          <w:lang w:bidi="ru-RU"/>
        </w:rPr>
        <w:t>;</w:t>
      </w:r>
    </w:p>
    <w:p w:rsidR="001C3E29" w:rsidRPr="00283CCF" w:rsidRDefault="001C3E29" w:rsidP="005C3FDB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задание на построение последовательности элементов с учётом закономерностей изменения свойств элементов по группам и периодам;</w:t>
      </w:r>
    </w:p>
    <w:p w:rsidR="001C3E29" w:rsidRPr="00283CCF" w:rsidRDefault="005C3FDB" w:rsidP="005C3FDB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задания,</w:t>
      </w:r>
      <w:r w:rsidR="001C3E29" w:rsidRPr="00283CCF">
        <w:rPr>
          <w:color w:val="000000"/>
          <w:sz w:val="26"/>
          <w:szCs w:val="26"/>
          <w:lang w:bidi="ru-RU"/>
        </w:rPr>
        <w:t xml:space="preserve"> предполагаю</w:t>
      </w:r>
      <w:r w:rsidR="00296812">
        <w:rPr>
          <w:color w:val="000000"/>
          <w:sz w:val="26"/>
          <w:szCs w:val="26"/>
          <w:lang w:bidi="ru-RU"/>
        </w:rPr>
        <w:t>щие</w:t>
      </w:r>
      <w:r w:rsidR="001C3E29" w:rsidRPr="00283CCF">
        <w:rPr>
          <w:color w:val="000000"/>
          <w:sz w:val="26"/>
          <w:szCs w:val="26"/>
          <w:lang w:bidi="ru-RU"/>
        </w:rPr>
        <w:t xml:space="preserve"> выполнение расчётов с использованием понятия «массовая доля химического элемента в веществе».</w:t>
      </w:r>
    </w:p>
    <w:p w:rsidR="0081081E" w:rsidRPr="00283CCF" w:rsidRDefault="00341DB0" w:rsidP="005C3FDB">
      <w:pPr>
        <w:pStyle w:val="20"/>
        <w:shd w:val="clear" w:color="auto" w:fill="auto"/>
        <w:spacing w:before="0" w:line="240" w:lineRule="auto"/>
        <w:ind w:firstLine="36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Часть 2 включает задания высокого уровня сложности с развернутым ответом. При их выполнении выпускникам необходимо не только сформулировать ответ, но и самостоятельно записать весь ход решения. Задания этой части проверяют усвоение учащимися следующих элементов содержания:</w:t>
      </w:r>
    </w:p>
    <w:p w:rsidR="0081081E" w:rsidRPr="00283CCF" w:rsidRDefault="00341DB0" w:rsidP="005C3FDB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окислительно-восстановительные реакции,</w:t>
      </w:r>
    </w:p>
    <w:p w:rsidR="0081081E" w:rsidRPr="00283CCF" w:rsidRDefault="001C3E29" w:rsidP="005C3FDB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взаимосвязь различных классов неорганических веществ,</w:t>
      </w:r>
    </w:p>
    <w:p w:rsidR="0081081E" w:rsidRPr="00283CCF" w:rsidRDefault="001C3E29" w:rsidP="005C3FDB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реакции ионного обмена и условия их осуществления,</w:t>
      </w:r>
    </w:p>
    <w:p w:rsidR="0081081E" w:rsidRPr="00283CCF" w:rsidRDefault="0081081E" w:rsidP="005C3FDB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/>
        <w:rPr>
          <w:color w:val="000000"/>
          <w:sz w:val="26"/>
          <w:szCs w:val="26"/>
          <w:lang w:bidi="ru-RU"/>
        </w:rPr>
      </w:pPr>
      <w:r w:rsidRPr="00283CCF">
        <w:rPr>
          <w:color w:val="000000"/>
          <w:sz w:val="26"/>
          <w:szCs w:val="26"/>
          <w:lang w:bidi="ru-RU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реакции,</w:t>
      </w:r>
    </w:p>
    <w:p w:rsidR="00341DB0" w:rsidRPr="00283CCF" w:rsidRDefault="0081081E" w:rsidP="005C3FDB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/>
        <w:rPr>
          <w:sz w:val="26"/>
          <w:szCs w:val="26"/>
        </w:rPr>
      </w:pPr>
      <w:r w:rsidRPr="00283CCF">
        <w:rPr>
          <w:color w:val="000000"/>
          <w:sz w:val="26"/>
          <w:szCs w:val="26"/>
          <w:lang w:bidi="ru-RU"/>
        </w:rPr>
        <w:t>вычисление массовой доли растворённого вещества в растворе.</w:t>
      </w:r>
    </w:p>
    <w:p w:rsidR="0081081E" w:rsidRPr="00283CCF" w:rsidRDefault="0081081E" w:rsidP="005C3FDB">
      <w:pPr>
        <w:ind w:firstLine="360"/>
        <w:jc w:val="both"/>
        <w:rPr>
          <w:sz w:val="26"/>
          <w:szCs w:val="26"/>
        </w:rPr>
      </w:pPr>
      <w:r w:rsidRPr="00283CCF">
        <w:rPr>
          <w:sz w:val="26"/>
          <w:szCs w:val="26"/>
        </w:rPr>
        <w:t xml:space="preserve">В экзаменационный вариант </w:t>
      </w:r>
      <w:r w:rsidR="00296812">
        <w:rPr>
          <w:sz w:val="26"/>
          <w:szCs w:val="26"/>
        </w:rPr>
        <w:t xml:space="preserve">2 части </w:t>
      </w:r>
      <w:r w:rsidRPr="00283CCF">
        <w:rPr>
          <w:sz w:val="26"/>
          <w:szCs w:val="26"/>
        </w:rPr>
        <w:t>включены экспериментальные задания. В о</w:t>
      </w:r>
      <w:r w:rsidR="00296812">
        <w:rPr>
          <w:sz w:val="26"/>
          <w:szCs w:val="26"/>
        </w:rPr>
        <w:t>д</w:t>
      </w:r>
      <w:r w:rsidRPr="00283CCF">
        <w:rPr>
          <w:sz w:val="26"/>
          <w:szCs w:val="26"/>
        </w:rPr>
        <w:t xml:space="preserve">ном из практических заданий необходимо из предложенного перечня реактивов выбрать два вещества, взаимодействие с которыми отражает химические свойства </w:t>
      </w:r>
      <w:r w:rsidRPr="00283CCF">
        <w:rPr>
          <w:sz w:val="26"/>
          <w:szCs w:val="26"/>
        </w:rPr>
        <w:lastRenderedPageBreak/>
        <w:t>указанного в условии задания вещества, и составить с ними два уравнения реакций</w:t>
      </w:r>
      <w:r w:rsidR="00296812">
        <w:rPr>
          <w:sz w:val="26"/>
          <w:szCs w:val="26"/>
        </w:rPr>
        <w:t>,</w:t>
      </w:r>
      <w:r w:rsidRPr="00283CCF">
        <w:rPr>
          <w:sz w:val="26"/>
          <w:szCs w:val="26"/>
        </w:rPr>
        <w:t xml:space="preserve"> указав признаки</w:t>
      </w:r>
      <w:r w:rsidR="00296812">
        <w:rPr>
          <w:sz w:val="26"/>
          <w:szCs w:val="26"/>
        </w:rPr>
        <w:t xml:space="preserve"> их</w:t>
      </w:r>
      <w:r w:rsidRPr="00283CCF">
        <w:rPr>
          <w:sz w:val="26"/>
          <w:szCs w:val="26"/>
        </w:rPr>
        <w:t xml:space="preserve"> протекания. Следующее экспериментальное задание предполагает</w:t>
      </w:r>
    </w:p>
    <w:p w:rsidR="00296812" w:rsidRDefault="0081081E" w:rsidP="005C3FDB">
      <w:pPr>
        <w:jc w:val="both"/>
        <w:rPr>
          <w:sz w:val="26"/>
          <w:szCs w:val="26"/>
        </w:rPr>
      </w:pPr>
      <w:r w:rsidRPr="00283CCF">
        <w:rPr>
          <w:sz w:val="26"/>
          <w:szCs w:val="26"/>
        </w:rPr>
        <w:t>проведение двух реакций, соответствующих составленным уравнениям</w:t>
      </w:r>
      <w:r w:rsidR="00BD6C7D">
        <w:rPr>
          <w:sz w:val="26"/>
          <w:szCs w:val="26"/>
        </w:rPr>
        <w:t xml:space="preserve"> </w:t>
      </w:r>
      <w:r w:rsidR="00296812">
        <w:rPr>
          <w:sz w:val="26"/>
          <w:szCs w:val="26"/>
        </w:rPr>
        <w:t>в</w:t>
      </w:r>
      <w:r w:rsidR="00741172" w:rsidRPr="00283CCF">
        <w:rPr>
          <w:sz w:val="26"/>
          <w:szCs w:val="26"/>
        </w:rPr>
        <w:t xml:space="preserve"> соответствии правилам по технике безопасности.</w:t>
      </w:r>
    </w:p>
    <w:p w:rsidR="00741172" w:rsidRPr="00283CCF" w:rsidRDefault="00741172" w:rsidP="005C3FDB">
      <w:pPr>
        <w:jc w:val="both"/>
        <w:rPr>
          <w:sz w:val="26"/>
          <w:szCs w:val="26"/>
        </w:rPr>
      </w:pPr>
      <w:r w:rsidRPr="00283CCF">
        <w:rPr>
          <w:sz w:val="26"/>
          <w:szCs w:val="26"/>
        </w:rPr>
        <w:t>В 2021 году в КИМ были внесены изменения в формат следующих заданий:</w:t>
      </w:r>
    </w:p>
    <w:p w:rsidR="00741172" w:rsidRPr="00283CCF" w:rsidRDefault="00296812" w:rsidP="005C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41172" w:rsidRPr="00283CCF">
        <w:rPr>
          <w:sz w:val="26"/>
          <w:szCs w:val="26"/>
        </w:rPr>
        <w:t>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и 16 (чистые вещества, смеси, правила работы с веществами в лаборатории и в быту) требуется вписать в поле ответа цифровые значения, соответствующие условию задания;</w:t>
      </w:r>
    </w:p>
    <w:p w:rsidR="00741172" w:rsidRPr="00283CCF" w:rsidRDefault="00296812" w:rsidP="005C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41172" w:rsidRPr="00283CCF">
        <w:rPr>
          <w:sz w:val="26"/>
          <w:szCs w:val="26"/>
        </w:rPr>
        <w:t>в заданиях 5 (виды химической связи), 8 (химические свойства простых веществ и оксидов) требуется осуществить выбор двух ответов из предложенных в перечне 5 вариантов (множественный выбор ответа);</w:t>
      </w:r>
    </w:p>
    <w:p w:rsidR="00741172" w:rsidRPr="00283CCF" w:rsidRDefault="00741172" w:rsidP="005C3FDB">
      <w:pPr>
        <w:jc w:val="both"/>
        <w:rPr>
          <w:sz w:val="26"/>
          <w:szCs w:val="26"/>
        </w:rPr>
      </w:pPr>
      <w:r w:rsidRPr="00283CCF">
        <w:rPr>
          <w:sz w:val="26"/>
          <w:szCs w:val="26"/>
        </w:rPr>
        <w:t>3)в заданиях 4 (валентность, степень окисления) и 12 (признаки химических реакций) требуется установить соответствия между позициями двух множеств;</w:t>
      </w:r>
    </w:p>
    <w:p w:rsidR="00741172" w:rsidRPr="00283CCF" w:rsidRDefault="00296812" w:rsidP="005C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41172" w:rsidRPr="00283CCF">
        <w:rPr>
          <w:sz w:val="26"/>
          <w:szCs w:val="26"/>
        </w:rPr>
        <w:t>задания 18 и 19 предполагают выполнение расчётов с использованием понятия «массовая доля химического элемента в веществе».</w:t>
      </w:r>
    </w:p>
    <w:p w:rsidR="00741172" w:rsidRPr="00283CCF" w:rsidRDefault="00741172" w:rsidP="005C3FDB">
      <w:pPr>
        <w:jc w:val="both"/>
        <w:rPr>
          <w:sz w:val="26"/>
          <w:szCs w:val="26"/>
        </w:rPr>
      </w:pPr>
      <w:r w:rsidRPr="00283CCF">
        <w:rPr>
          <w:sz w:val="26"/>
          <w:szCs w:val="26"/>
        </w:rPr>
        <w:t>Внесены изменения в «Общий перечень веществ, используемых для</w:t>
      </w:r>
      <w:r w:rsidR="00A211A4">
        <w:rPr>
          <w:sz w:val="26"/>
          <w:szCs w:val="26"/>
        </w:rPr>
        <w:t xml:space="preserve"> </w:t>
      </w:r>
      <w:r w:rsidRPr="00283CCF">
        <w:rPr>
          <w:sz w:val="26"/>
          <w:szCs w:val="26"/>
        </w:rPr>
        <w:t>составления комплектов реактивов»:</w:t>
      </w:r>
    </w:p>
    <w:p w:rsidR="00741172" w:rsidRPr="00283CCF" w:rsidRDefault="00296812" w:rsidP="005C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41172" w:rsidRPr="00283CCF">
        <w:rPr>
          <w:sz w:val="26"/>
          <w:szCs w:val="26"/>
        </w:rPr>
        <w:t>удалены карбонат кальция/ карбонат магния;</w:t>
      </w:r>
    </w:p>
    <w:p w:rsidR="00341DB0" w:rsidRPr="00283CCF" w:rsidRDefault="00296812" w:rsidP="005C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41172" w:rsidRPr="00283CCF">
        <w:rPr>
          <w:sz w:val="26"/>
          <w:szCs w:val="26"/>
        </w:rPr>
        <w:t>добавлен хлорид магния.</w:t>
      </w:r>
    </w:p>
    <w:p w:rsidR="00283CCF" w:rsidRPr="00283CCF" w:rsidRDefault="00296812" w:rsidP="005C3FDB">
      <w:pPr>
        <w:ind w:firstLine="39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Время выполнения </w:t>
      </w:r>
      <w:r w:rsidR="00741172" w:rsidRPr="00741172">
        <w:rPr>
          <w:rFonts w:eastAsiaTheme="minorHAnsi"/>
          <w:sz w:val="26"/>
          <w:szCs w:val="26"/>
        </w:rPr>
        <w:t xml:space="preserve">экзаменационной работы </w:t>
      </w:r>
      <w:r>
        <w:rPr>
          <w:rFonts w:eastAsiaTheme="minorHAnsi"/>
          <w:sz w:val="26"/>
          <w:szCs w:val="26"/>
        </w:rPr>
        <w:t>1</w:t>
      </w:r>
      <w:r w:rsidR="00283CCF" w:rsidRPr="00283CCF">
        <w:rPr>
          <w:rFonts w:eastAsiaTheme="minorHAnsi"/>
          <w:sz w:val="26"/>
          <w:szCs w:val="26"/>
        </w:rPr>
        <w:t>80</w:t>
      </w:r>
      <w:r w:rsidR="00741172" w:rsidRPr="00741172">
        <w:rPr>
          <w:rFonts w:eastAsiaTheme="minorHAnsi"/>
          <w:sz w:val="26"/>
          <w:szCs w:val="26"/>
        </w:rPr>
        <w:t xml:space="preserve"> минут. </w:t>
      </w:r>
      <w:r w:rsidR="00283CCF" w:rsidRPr="00283CCF">
        <w:rPr>
          <w:rFonts w:eastAsiaTheme="minorHAnsi"/>
          <w:sz w:val="26"/>
          <w:szCs w:val="26"/>
        </w:rPr>
        <w:t>Участникам экзамена разрешалось использовать следующие материалы и оборудование:</w:t>
      </w:r>
    </w:p>
    <w:p w:rsidR="00741172" w:rsidRPr="00741172" w:rsidRDefault="00741172" w:rsidP="005C3FDB">
      <w:pPr>
        <w:jc w:val="both"/>
        <w:rPr>
          <w:rFonts w:eastAsia="Times New Roman"/>
          <w:b/>
          <w:sz w:val="26"/>
          <w:szCs w:val="26"/>
        </w:rPr>
      </w:pPr>
      <w:r w:rsidRPr="00741172">
        <w:rPr>
          <w:rFonts w:eastAsiaTheme="minorHAnsi"/>
          <w:sz w:val="26"/>
          <w:szCs w:val="26"/>
        </w:rPr>
        <w:t xml:space="preserve">− </w:t>
      </w:r>
      <w:r w:rsidR="00283CCF" w:rsidRPr="00283CCF">
        <w:rPr>
          <w:rFonts w:eastAsiaTheme="minorHAnsi"/>
          <w:sz w:val="26"/>
          <w:szCs w:val="26"/>
        </w:rPr>
        <w:t>П</w:t>
      </w:r>
      <w:r w:rsidRPr="00741172">
        <w:rPr>
          <w:rFonts w:eastAsiaTheme="minorHAnsi"/>
          <w:sz w:val="26"/>
          <w:szCs w:val="26"/>
        </w:rPr>
        <w:t>ериодическая система химических элементов Д.И. Менделеева;</w:t>
      </w:r>
    </w:p>
    <w:p w:rsidR="00741172" w:rsidRPr="00741172" w:rsidRDefault="00741172" w:rsidP="005C3FDB">
      <w:pPr>
        <w:jc w:val="both"/>
        <w:rPr>
          <w:rFonts w:eastAsiaTheme="minorHAnsi"/>
          <w:sz w:val="26"/>
          <w:szCs w:val="26"/>
        </w:rPr>
      </w:pPr>
      <w:r w:rsidRPr="00741172">
        <w:rPr>
          <w:rFonts w:eastAsiaTheme="minorHAnsi"/>
          <w:sz w:val="26"/>
          <w:szCs w:val="26"/>
        </w:rPr>
        <w:t>− таблица растворимости солей, кислот и оснований в воде;</w:t>
      </w:r>
    </w:p>
    <w:p w:rsidR="00296812" w:rsidRDefault="00741172" w:rsidP="005C3FDB">
      <w:pPr>
        <w:jc w:val="both"/>
        <w:rPr>
          <w:rFonts w:eastAsiaTheme="minorHAnsi"/>
          <w:sz w:val="26"/>
          <w:szCs w:val="26"/>
        </w:rPr>
      </w:pPr>
      <w:r w:rsidRPr="00741172">
        <w:rPr>
          <w:rFonts w:eastAsiaTheme="minorHAnsi"/>
          <w:sz w:val="26"/>
          <w:szCs w:val="26"/>
        </w:rPr>
        <w:t>− электрохимический ряд напряжений металлов</w:t>
      </w:r>
      <w:r w:rsidR="00296812">
        <w:rPr>
          <w:rFonts w:eastAsiaTheme="minorHAnsi"/>
          <w:sz w:val="26"/>
          <w:szCs w:val="26"/>
        </w:rPr>
        <w:t>;</w:t>
      </w:r>
    </w:p>
    <w:p w:rsidR="00283CCF" w:rsidRPr="00283CCF" w:rsidRDefault="00296812" w:rsidP="005C3FDB">
      <w:pPr>
        <w:jc w:val="both"/>
        <w:rPr>
          <w:rFonts w:eastAsiaTheme="minorHAnsi"/>
          <w:sz w:val="26"/>
          <w:szCs w:val="26"/>
        </w:rPr>
      </w:pPr>
      <w:r w:rsidRPr="00296812">
        <w:rPr>
          <w:rFonts w:eastAsiaTheme="minorHAnsi"/>
          <w:sz w:val="26"/>
          <w:szCs w:val="26"/>
        </w:rPr>
        <w:t xml:space="preserve">− </w:t>
      </w:r>
      <w:r w:rsidR="00283CCF" w:rsidRPr="00283CCF">
        <w:rPr>
          <w:rFonts w:eastAsiaTheme="minorHAnsi"/>
          <w:sz w:val="26"/>
          <w:szCs w:val="26"/>
        </w:rPr>
        <w:t>не</w:t>
      </w:r>
      <w:r w:rsidR="00741172" w:rsidRPr="00741172">
        <w:rPr>
          <w:rFonts w:eastAsiaTheme="minorHAnsi"/>
          <w:sz w:val="26"/>
          <w:szCs w:val="26"/>
        </w:rPr>
        <w:t>программируемый калькулятор</w:t>
      </w:r>
      <w:r w:rsidR="00283CCF" w:rsidRPr="00283CCF">
        <w:rPr>
          <w:rFonts w:eastAsiaTheme="minorHAnsi"/>
          <w:sz w:val="26"/>
          <w:szCs w:val="26"/>
        </w:rPr>
        <w:t>;</w:t>
      </w:r>
    </w:p>
    <w:p w:rsidR="00741172" w:rsidRPr="00283CCF" w:rsidRDefault="00296812" w:rsidP="005C3FDB">
      <w:pPr>
        <w:jc w:val="both"/>
        <w:rPr>
          <w:rFonts w:eastAsiaTheme="minorHAnsi"/>
          <w:sz w:val="26"/>
          <w:szCs w:val="26"/>
        </w:rPr>
      </w:pPr>
      <w:r w:rsidRPr="00296812">
        <w:rPr>
          <w:rFonts w:eastAsiaTheme="minorHAnsi"/>
          <w:sz w:val="26"/>
          <w:szCs w:val="26"/>
        </w:rPr>
        <w:t xml:space="preserve">− </w:t>
      </w:r>
      <w:r w:rsidR="00283CCF" w:rsidRPr="00283CCF">
        <w:rPr>
          <w:rFonts w:eastAsia="Times New Roman"/>
          <w:sz w:val="26"/>
          <w:szCs w:val="26"/>
        </w:rPr>
        <w:t>индивидуальный комплект химических реактивов и оборудования</w:t>
      </w:r>
      <w:r w:rsidR="00741172" w:rsidRPr="00741172">
        <w:rPr>
          <w:rFonts w:eastAsiaTheme="minorHAnsi"/>
          <w:sz w:val="26"/>
          <w:szCs w:val="26"/>
        </w:rPr>
        <w:t>.</w:t>
      </w:r>
    </w:p>
    <w:p w:rsidR="00172ABC" w:rsidRDefault="00283CCF" w:rsidP="005C3FDB">
      <w:pPr>
        <w:jc w:val="both"/>
        <w:rPr>
          <w:rFonts w:eastAsiaTheme="minorHAnsi"/>
          <w:sz w:val="26"/>
          <w:szCs w:val="26"/>
        </w:rPr>
      </w:pPr>
      <w:r w:rsidRPr="00283CCF">
        <w:rPr>
          <w:rFonts w:eastAsiaTheme="minorHAnsi"/>
          <w:sz w:val="26"/>
          <w:szCs w:val="26"/>
        </w:rPr>
        <w:t>Максимальное количество первичных баллов за выполнение всех заданий КИМ работы - 40.</w:t>
      </w:r>
    </w:p>
    <w:p w:rsidR="00296812" w:rsidRPr="00657565" w:rsidRDefault="00296812" w:rsidP="005C3FDB">
      <w:pPr>
        <w:jc w:val="both"/>
        <w:rPr>
          <w:rFonts w:eastAsia="Times New Roman"/>
          <w:b/>
          <w:sz w:val="26"/>
        </w:rPr>
      </w:pPr>
    </w:p>
    <w:p w:rsidR="005C3FDB" w:rsidRDefault="005F2021" w:rsidP="005C3F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2.</w:t>
      </w:r>
      <w:r w:rsidR="00903AC5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Статистический анализ</w:t>
      </w:r>
      <w:r w:rsidR="00C92D52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в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ыполняемост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и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заданий</w:t>
      </w:r>
      <w:r w:rsidR="006805C0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/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групп заданий КИМ </w:t>
      </w:r>
      <w:r w:rsidR="006805C0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по </w:t>
      </w:r>
      <w:r w:rsidR="005C3FDB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химии 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в </w:t>
      </w:r>
      <w:r w:rsidR="002133CF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2021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году</w:t>
      </w:r>
    </w:p>
    <w:p w:rsidR="005C3FDB" w:rsidRPr="005C3FDB" w:rsidRDefault="005C3FDB" w:rsidP="005C3FDB">
      <w:pPr>
        <w:jc w:val="both"/>
        <w:rPr>
          <w:sz w:val="26"/>
        </w:rPr>
      </w:pPr>
      <w:r>
        <w:rPr>
          <w:sz w:val="26"/>
        </w:rPr>
        <w:t>В таблице 7</w:t>
      </w:r>
      <w:r w:rsidRPr="005C3FDB">
        <w:rPr>
          <w:sz w:val="26"/>
        </w:rPr>
        <w:t xml:space="preserve"> представлены результаты выполнения контрольной работы по </w:t>
      </w:r>
      <w:r>
        <w:rPr>
          <w:sz w:val="26"/>
        </w:rPr>
        <w:t>химии</w:t>
      </w:r>
      <w:r w:rsidRPr="005C3FDB">
        <w:rPr>
          <w:sz w:val="26"/>
        </w:rPr>
        <w:t xml:space="preserve"> по группам обучающихся с различным уровнем подготовки.</w:t>
      </w: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521ED3">
        <w:rPr>
          <w:color w:val="auto"/>
          <w:sz w:val="26"/>
          <w:szCs w:val="24"/>
        </w:rPr>
        <w:t>7</w:t>
      </w:r>
    </w:p>
    <w:tbl>
      <w:tblPr>
        <w:tblW w:w="5035" w:type="pct"/>
        <w:tblInd w:w="-34" w:type="dxa"/>
        <w:tblLayout w:type="fixed"/>
        <w:tblLook w:val="0000"/>
      </w:tblPr>
      <w:tblGrid>
        <w:gridCol w:w="843"/>
        <w:gridCol w:w="3687"/>
        <w:gridCol w:w="1141"/>
        <w:gridCol w:w="1524"/>
        <w:gridCol w:w="679"/>
        <w:gridCol w:w="679"/>
        <w:gridCol w:w="679"/>
        <w:gridCol w:w="691"/>
      </w:tblGrid>
      <w:tr w:rsidR="002A05E8" w:rsidRPr="00521ED3" w:rsidTr="00501ABF">
        <w:trPr>
          <w:cantSplit/>
          <w:trHeight w:val="649"/>
          <w:tblHeader/>
        </w:trPr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8E1C57" w:rsidRDefault="006805C0" w:rsidP="00680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Номер</w:t>
            </w:r>
          </w:p>
          <w:p w:rsidR="00A34126" w:rsidRPr="008E1C57" w:rsidRDefault="008E1C57" w:rsidP="00680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зада-</w:t>
            </w:r>
            <w:r w:rsidR="006805C0" w:rsidRPr="008E1C57">
              <w:rPr>
                <w:bCs/>
                <w:sz w:val="22"/>
                <w:szCs w:val="22"/>
              </w:rPr>
              <w:t>ния в КИМ</w:t>
            </w:r>
          </w:p>
        </w:tc>
        <w:tc>
          <w:tcPr>
            <w:tcW w:w="18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5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Уровень сложнос</w:t>
            </w:r>
            <w:r w:rsidR="005143A6">
              <w:rPr>
                <w:bCs/>
                <w:sz w:val="22"/>
                <w:szCs w:val="22"/>
              </w:rPr>
              <w:t>-</w:t>
            </w:r>
            <w:r w:rsidRPr="008E1C57">
              <w:rPr>
                <w:bCs/>
                <w:sz w:val="22"/>
                <w:szCs w:val="22"/>
              </w:rPr>
              <w:t>ти задания</w:t>
            </w:r>
          </w:p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8E1C57" w:rsidRDefault="00A34126" w:rsidP="00903AC5">
            <w:pPr>
              <w:jc w:val="center"/>
              <w:rPr>
                <w:bCs/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Средн</w:t>
            </w:r>
            <w:r w:rsidR="00903AC5" w:rsidRPr="008E1C57">
              <w:rPr>
                <w:bCs/>
                <w:sz w:val="22"/>
                <w:szCs w:val="22"/>
              </w:rPr>
              <w:t>ий процент выполнения</w:t>
            </w:r>
            <w:r w:rsidR="00D5462F" w:rsidRPr="008E1C57">
              <w:rPr>
                <w:rStyle w:val="a6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375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8E1C57" w:rsidRDefault="00A34126" w:rsidP="00AF50BA">
            <w:pPr>
              <w:jc w:val="center"/>
              <w:rPr>
                <w:sz w:val="22"/>
                <w:szCs w:val="22"/>
              </w:rPr>
            </w:pPr>
            <w:r w:rsidRPr="008E1C57">
              <w:rPr>
                <w:sz w:val="22"/>
                <w:szCs w:val="22"/>
              </w:rPr>
              <w:t xml:space="preserve">Процент </w:t>
            </w:r>
          </w:p>
          <w:p w:rsidR="00A34126" w:rsidRPr="008E1C57" w:rsidRDefault="00A34126" w:rsidP="00AF50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1C57">
              <w:rPr>
                <w:sz w:val="22"/>
                <w:szCs w:val="22"/>
              </w:rPr>
              <w:t xml:space="preserve">выполнения по региону в группах, </w:t>
            </w:r>
            <w:r w:rsidR="00EB7C8C" w:rsidRPr="008E1C57">
              <w:rPr>
                <w:sz w:val="22"/>
                <w:szCs w:val="22"/>
              </w:rPr>
              <w:br/>
            </w:r>
            <w:r w:rsidRPr="008E1C57">
              <w:rPr>
                <w:sz w:val="22"/>
                <w:szCs w:val="22"/>
              </w:rPr>
              <w:t>получивших</w:t>
            </w:r>
            <w:r w:rsidR="00600034" w:rsidRPr="008E1C57">
              <w:rPr>
                <w:sz w:val="22"/>
                <w:szCs w:val="22"/>
              </w:rPr>
              <w:t xml:space="preserve"> отметку</w:t>
            </w:r>
          </w:p>
        </w:tc>
      </w:tr>
      <w:tr w:rsidR="002A05E8" w:rsidRPr="00521ED3" w:rsidTr="00501ABF">
        <w:trPr>
          <w:cantSplit/>
          <w:trHeight w:val="481"/>
          <w:tblHeader/>
        </w:trPr>
        <w:tc>
          <w:tcPr>
            <w:tcW w:w="4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8E1C57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8E1C57" w:rsidRDefault="00A34126" w:rsidP="00D11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8E1C57" w:rsidRDefault="00A34126" w:rsidP="002A05E8">
            <w:pPr>
              <w:rPr>
                <w:bCs/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8E1C57" w:rsidRDefault="00A34126" w:rsidP="00A34126">
            <w:pPr>
              <w:jc w:val="center"/>
              <w:rPr>
                <w:bCs/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8E1C57" w:rsidRDefault="00A34126" w:rsidP="00A34126">
            <w:pPr>
              <w:jc w:val="center"/>
              <w:rPr>
                <w:bCs/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8E1C57" w:rsidRDefault="00A34126" w:rsidP="00A34126">
            <w:pPr>
              <w:jc w:val="center"/>
              <w:rPr>
                <w:bCs/>
                <w:sz w:val="22"/>
                <w:szCs w:val="22"/>
              </w:rPr>
            </w:pPr>
            <w:r w:rsidRPr="008E1C57">
              <w:rPr>
                <w:bCs/>
                <w:sz w:val="22"/>
                <w:szCs w:val="22"/>
              </w:rPr>
              <w:t>«5»</w:t>
            </w:r>
          </w:p>
        </w:tc>
      </w:tr>
      <w:tr w:rsidR="00A5737F" w:rsidRPr="00521ED3" w:rsidTr="002A05E8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37F" w:rsidRPr="00243158" w:rsidRDefault="00243158" w:rsidP="00D116BF">
            <w:pPr>
              <w:jc w:val="center"/>
              <w:rPr>
                <w:b/>
              </w:rPr>
            </w:pPr>
            <w:r w:rsidRPr="00243158">
              <w:rPr>
                <w:b/>
              </w:rPr>
              <w:t>Часть 1</w:t>
            </w:r>
          </w:p>
        </w:tc>
      </w:tr>
      <w:tr w:rsidR="002A05E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lastRenderedPageBreak/>
              <w:t>1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B7BB6" w:rsidRDefault="00243158" w:rsidP="00243158">
            <w:pPr>
              <w:rPr>
                <w:sz w:val="22"/>
                <w:szCs w:val="22"/>
              </w:rPr>
            </w:pPr>
            <w:r w:rsidRPr="00CB7BB6">
              <w:rPr>
                <w:sz w:val="22"/>
                <w:szCs w:val="22"/>
              </w:rPr>
              <w:t>Атомы и молекулы. Химический элемент. Простые и сложные вещества</w:t>
            </w:r>
            <w:r w:rsidR="002A05E8" w:rsidRPr="00CB7BB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E6796" w:rsidRDefault="00243158" w:rsidP="002A05E8">
            <w:pPr>
              <w:jc w:val="center"/>
            </w:pPr>
            <w:r w:rsidRPr="00AE6796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CB7BB6">
            <w:pPr>
              <w:autoSpaceDE w:val="0"/>
              <w:autoSpaceDN w:val="0"/>
              <w:adjustRightInd w:val="0"/>
              <w:jc w:val="center"/>
            </w:pPr>
            <w:r w:rsidRPr="00C92D52">
              <w:t>36,4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CB7BB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CB7BB6">
            <w:pPr>
              <w:jc w:val="center"/>
            </w:pPr>
            <w:r w:rsidRPr="00C92D52">
              <w:t>33,3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CB7BB6">
            <w:pPr>
              <w:jc w:val="center"/>
            </w:pPr>
            <w:r w:rsidRPr="00C92D52">
              <w:t>45,5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CB7BB6">
            <w:pPr>
              <w:jc w:val="center"/>
            </w:pPr>
            <w:r w:rsidRPr="00C92D52">
              <w:t>33,3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t>2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B7BB6" w:rsidRDefault="00243158" w:rsidP="00243158">
            <w:pPr>
              <w:rPr>
                <w:sz w:val="22"/>
                <w:szCs w:val="22"/>
              </w:rPr>
            </w:pPr>
            <w:r w:rsidRPr="00CB7BB6">
              <w:rPr>
                <w:sz w:val="22"/>
                <w:szCs w:val="22"/>
              </w:rPr>
      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  <w:r w:rsidR="00CB7BB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E6796" w:rsidRDefault="00243158" w:rsidP="008E1C57">
            <w:pPr>
              <w:jc w:val="center"/>
            </w:pPr>
            <w:r w:rsidRPr="00AE6796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1C57" w:rsidP="008E1C5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BB6681" w:rsidP="008E1C57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CB7BB6" w:rsidP="008E1C57">
            <w:pPr>
              <w:jc w:val="center"/>
            </w:pPr>
            <w:r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8E1C57">
            <w:pPr>
              <w:jc w:val="center"/>
            </w:pPr>
            <w:r>
              <w:t>90,9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8E1C57">
            <w:pPr>
              <w:jc w:val="center"/>
            </w:pPr>
            <w:r>
              <w:t>93,3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t>3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Закономерности изменения свойств элементов в связи с положением в Периодической системе химических элементов</w:t>
            </w:r>
            <w:r w:rsidR="005143A6" w:rsidRPr="005143A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E6796" w:rsidRDefault="00243158" w:rsidP="008E1C57">
            <w:pPr>
              <w:jc w:val="center"/>
            </w:pPr>
            <w:r w:rsidRPr="00AE6796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1C57" w:rsidP="008E1C5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BB6681" w:rsidP="008E1C57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15726E" w:rsidRDefault="00CB7BB6" w:rsidP="008E1C57">
            <w:pPr>
              <w:jc w:val="center"/>
            </w:pPr>
            <w:r w:rsidRPr="0015726E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8E1C57">
            <w:pPr>
              <w:jc w:val="center"/>
            </w:pPr>
            <w:r>
              <w:t>72,7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8E1C57">
            <w:pPr>
              <w:jc w:val="center"/>
            </w:pPr>
            <w:r>
              <w:t>93,3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t>4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Валентность. Степень окисления химических элементов</w:t>
            </w:r>
            <w:r w:rsidR="005143A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E6796" w:rsidRDefault="00243158" w:rsidP="005143A6">
            <w:pPr>
              <w:jc w:val="center"/>
            </w:pPr>
            <w:r w:rsidRPr="00AE6796">
              <w:t>П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5143A6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69,7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BB6681" w:rsidP="005143A6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CB7BB6" w:rsidP="005143A6">
            <w:pPr>
              <w:jc w:val="center"/>
            </w:pPr>
            <w:r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5143A6">
            <w:pPr>
              <w:jc w:val="center"/>
            </w:pPr>
            <w:r>
              <w:t>63,6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5143A6">
            <w:pPr>
              <w:jc w:val="center"/>
            </w:pPr>
            <w:r>
              <w:t>80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t>5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5143A6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Строение вещества. Химическая связь: ковалентная (полярная и неполярная), ионная, металлическая</w:t>
            </w:r>
            <w:r w:rsidR="005143A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E6796" w:rsidRDefault="00243158" w:rsidP="005143A6">
            <w:pPr>
              <w:jc w:val="center"/>
            </w:pPr>
            <w:r w:rsidRPr="00AE6796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5143A6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72,7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BB6681" w:rsidP="005143A6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15726E" w:rsidRDefault="00CB7BB6" w:rsidP="005143A6">
            <w:pPr>
              <w:jc w:val="center"/>
            </w:pPr>
            <w:r w:rsidRPr="0015726E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5143A6">
            <w:pPr>
              <w:jc w:val="center"/>
            </w:pPr>
            <w:r>
              <w:t>72,7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5143A6">
            <w:pPr>
              <w:jc w:val="center"/>
            </w:pPr>
            <w:r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F36535" w:rsidRDefault="00243158" w:rsidP="00243158">
            <w:r w:rsidRPr="00F36535">
              <w:t>6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</w:t>
            </w:r>
            <w:r w:rsidR="005143A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243158" w:rsidP="005143A6">
            <w:pPr>
              <w:jc w:val="center"/>
            </w:pPr>
            <w:r w:rsidRPr="00C92D52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5143A6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60,6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45,5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6F429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Классификация и номенклатура неорганических веществ</w:t>
            </w:r>
            <w:r w:rsidR="006F429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2B7C68" w:rsidRDefault="00243158" w:rsidP="005143A6">
            <w:pPr>
              <w:jc w:val="center"/>
            </w:pPr>
            <w:r w:rsidRPr="002B7C68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6F4296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69,7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33,3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63,6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93</w:t>
            </w:r>
            <w:r w:rsidR="008E1C57" w:rsidRPr="00C92D52">
              <w:t>,</w:t>
            </w:r>
            <w:r w:rsidRPr="00C92D52">
              <w:t>3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6F429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Химические свойства простых веществ. Химические свойства оксидов: основных, амфотерных, кислотных</w:t>
            </w:r>
            <w:r w:rsidR="006F429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2B7C68" w:rsidRDefault="00243158" w:rsidP="005143A6">
            <w:pPr>
              <w:jc w:val="center"/>
            </w:pPr>
            <w:r w:rsidRPr="002B7C68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6F4296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42,4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16,7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27,3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66,7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6F429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Химические свойства простых веществ. Химические свойства сложных веществ</w:t>
            </w:r>
            <w:r w:rsidR="00093F55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Default="00243158" w:rsidP="005143A6">
            <w:pPr>
              <w:jc w:val="center"/>
            </w:pPr>
            <w:r w:rsidRPr="002B7C68">
              <w:t>П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093F55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21,2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BB6681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18,2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33,3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10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Химические свойства простых веществ. Химические свойства сложных веществ</w:t>
            </w:r>
            <w:r w:rsidR="005F761F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t>П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093F55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57,6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33,3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40,9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11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  <w:r w:rsidR="00510A2F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510A2F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78,8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FC0522" w:rsidP="005143A6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CB7BB6" w:rsidP="005143A6">
            <w:pPr>
              <w:jc w:val="center"/>
            </w:pPr>
            <w:r>
              <w:t>83,3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5143A6">
            <w:pPr>
              <w:jc w:val="center"/>
            </w:pPr>
            <w:r>
              <w:t>72,7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5143A6">
            <w:pPr>
              <w:jc w:val="center"/>
            </w:pPr>
            <w:r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12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 xml:space="preserve">Химическая реакция. Условия и признаки протекания химических </w:t>
            </w:r>
            <w:r w:rsidRPr="005143A6">
              <w:rPr>
                <w:sz w:val="22"/>
                <w:szCs w:val="22"/>
              </w:rPr>
              <w:lastRenderedPageBreak/>
              <w:t>реакций. Химические уравнения. Сохранение массы веществ при химических реакциях</w:t>
            </w:r>
            <w:r w:rsidR="00510A2F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lastRenderedPageBreak/>
              <w:t>П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89,4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FC0522" w:rsidP="005143A6">
            <w:pPr>
              <w:jc w:val="center"/>
            </w:pPr>
            <w:r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CB7BB6" w:rsidP="005143A6">
            <w:pPr>
              <w:jc w:val="center"/>
            </w:pPr>
            <w:r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521ED3" w:rsidRDefault="0047735A" w:rsidP="005143A6">
            <w:pPr>
              <w:jc w:val="center"/>
            </w:pPr>
            <w:r>
              <w:t>90,9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EE59A2" w:rsidP="005143A6">
            <w:pPr>
              <w:jc w:val="center"/>
            </w:pPr>
            <w:r>
              <w:t>100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lastRenderedPageBreak/>
              <w:t>13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Электролиты и неэлектролиты. Катионы и анионы. Электрол</w:t>
            </w:r>
            <w:r w:rsidR="004D57BD">
              <w:rPr>
                <w:sz w:val="22"/>
                <w:szCs w:val="22"/>
              </w:rPr>
              <w:t>итическая диссоциация кислот, ще</w:t>
            </w:r>
            <w:r w:rsidRPr="005143A6">
              <w:rPr>
                <w:sz w:val="22"/>
                <w:szCs w:val="22"/>
              </w:rPr>
              <w:t>лочей и солей (средних)</w:t>
            </w:r>
            <w:r w:rsidR="004D57BD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36,4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14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Реакции ионного обмена и условия их осуществления</w:t>
            </w:r>
            <w:r w:rsidR="008E7D6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45,5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15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8E7D61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Окислительно</w:t>
            </w:r>
            <w:r w:rsidR="008E7D61">
              <w:rPr>
                <w:sz w:val="22"/>
                <w:szCs w:val="22"/>
              </w:rPr>
              <w:t>-</w:t>
            </w:r>
            <w:r w:rsidRPr="005143A6">
              <w:rPr>
                <w:sz w:val="22"/>
                <w:szCs w:val="22"/>
              </w:rPr>
              <w:t>восстановительные реакции. Окислитель и восстановитель</w:t>
            </w:r>
            <w:r w:rsidR="008E7D6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43A47" w:rsidRDefault="00243158" w:rsidP="005143A6">
            <w:pPr>
              <w:jc w:val="center"/>
            </w:pPr>
            <w:r w:rsidRPr="00343A47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33,3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100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100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51CD5" w:rsidRDefault="00243158" w:rsidP="006F4296">
            <w:r w:rsidRPr="00A51CD5">
              <w:t>16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  <w:r w:rsidR="008E7D6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Default="00243158" w:rsidP="005143A6">
            <w:pPr>
              <w:jc w:val="center"/>
            </w:pPr>
            <w:r w:rsidRPr="00343A47"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51,5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36,4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A62029" w:rsidRDefault="00243158" w:rsidP="006F4296">
            <w:r w:rsidRPr="00A62029">
              <w:t>17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8E7D61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Определение характера среды раствора кислот и щ</w:t>
            </w:r>
            <w:r w:rsidR="008E7D61">
              <w:rPr>
                <w:sz w:val="22"/>
                <w:szCs w:val="22"/>
              </w:rPr>
              <w:t>е</w:t>
            </w:r>
            <w:r w:rsidRPr="005143A6">
              <w:rPr>
                <w:sz w:val="22"/>
                <w:szCs w:val="22"/>
              </w:rPr>
              <w:t>лочей с помощью индикаторов. Качественные реакции на ионы в растворе (хлорид-, сульфат-, карбонат-, фосфат-, гидроксид- 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  <w:r w:rsidR="008E7D6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5143A6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63,6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36,4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90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344C7" w:rsidRDefault="00243158" w:rsidP="006F4296">
            <w:r w:rsidRPr="00C344C7">
              <w:t>18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Вычисление массовой доли химического элемента в веществе</w:t>
            </w:r>
            <w:r w:rsidR="008E7D6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5143A6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8E7D61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78,8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66,7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81,8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86,7</w:t>
            </w:r>
          </w:p>
        </w:tc>
      </w:tr>
      <w:tr w:rsidR="005143A6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344C7" w:rsidRDefault="00243158" w:rsidP="006F4296">
            <w:r w:rsidRPr="00C344C7">
              <w:t>19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143A6" w:rsidRDefault="00243158" w:rsidP="00243158">
            <w:pPr>
              <w:rPr>
                <w:sz w:val="22"/>
                <w:szCs w:val="22"/>
              </w:rPr>
            </w:pPr>
            <w:r w:rsidRPr="005143A6">
              <w:rPr>
                <w:sz w:val="22"/>
                <w:szCs w:val="22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  <w:r w:rsidR="0055713C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521ED3" w:rsidRDefault="00243158" w:rsidP="005143A6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55713C" w:rsidP="005143A6">
            <w:pPr>
              <w:autoSpaceDE w:val="0"/>
              <w:autoSpaceDN w:val="0"/>
              <w:adjustRightInd w:val="0"/>
              <w:ind w:firstLine="67"/>
              <w:jc w:val="center"/>
            </w:pPr>
            <w:r w:rsidRPr="00C92D52">
              <w:t>39,4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FC0522" w:rsidP="005143A6">
            <w:pPr>
              <w:jc w:val="center"/>
            </w:pPr>
            <w:r w:rsidRPr="00C92D52"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CB7BB6" w:rsidP="005143A6">
            <w:pPr>
              <w:jc w:val="center"/>
            </w:pPr>
            <w:r w:rsidRPr="00C92D52">
              <w:t>16,7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158" w:rsidRPr="00C92D52" w:rsidRDefault="0047735A" w:rsidP="005143A6">
            <w:pPr>
              <w:jc w:val="center"/>
            </w:pPr>
            <w:r w:rsidRPr="00C92D52">
              <w:t>27,3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158" w:rsidRPr="00C92D52" w:rsidRDefault="00EE59A2" w:rsidP="005143A6">
            <w:pPr>
              <w:jc w:val="center"/>
            </w:pPr>
            <w:r w:rsidRPr="00C92D52">
              <w:t>60</w:t>
            </w:r>
          </w:p>
        </w:tc>
      </w:tr>
      <w:tr w:rsidR="006D182C" w:rsidRPr="00521ED3" w:rsidTr="006D182C">
        <w:trPr>
          <w:trHeight w:val="481"/>
        </w:trPr>
        <w:tc>
          <w:tcPr>
            <w:tcW w:w="28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C" w:rsidRPr="005F761F" w:rsidRDefault="006D182C" w:rsidP="00240656">
            <w:pPr>
              <w:autoSpaceDE w:val="0"/>
              <w:autoSpaceDN w:val="0"/>
              <w:adjustRightInd w:val="0"/>
              <w:ind w:firstLine="67"/>
              <w:rPr>
                <w:color w:val="FF0000"/>
              </w:rPr>
            </w:pPr>
            <w:r w:rsidRPr="008F6D10">
              <w:rPr>
                <w:b/>
              </w:rPr>
              <w:t>Средний процент выполнения заданий 1 части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C" w:rsidRPr="006D182C" w:rsidRDefault="006D182C" w:rsidP="006D182C">
            <w:pPr>
              <w:autoSpaceDE w:val="0"/>
              <w:autoSpaceDN w:val="0"/>
              <w:adjustRightInd w:val="0"/>
              <w:ind w:firstLine="67"/>
              <w:jc w:val="center"/>
            </w:pPr>
            <w:r w:rsidRPr="006D182C">
              <w:t>62,8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C" w:rsidRPr="006D182C" w:rsidRDefault="006D182C" w:rsidP="006D182C">
            <w:pPr>
              <w:jc w:val="center"/>
            </w:pPr>
            <w:r w:rsidRPr="006D182C">
              <w:t>12,5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C" w:rsidRPr="006D182C" w:rsidRDefault="006D182C" w:rsidP="006D182C">
            <w:pPr>
              <w:jc w:val="center"/>
            </w:pPr>
            <w:r w:rsidRPr="006D182C">
              <w:t>43,8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182C" w:rsidRPr="006D182C" w:rsidRDefault="006D182C" w:rsidP="006D182C">
            <w:pPr>
              <w:jc w:val="center"/>
            </w:pPr>
            <w:r w:rsidRPr="006D182C">
              <w:t>54,9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182C" w:rsidRPr="006D182C" w:rsidRDefault="006D182C" w:rsidP="006D182C">
            <w:pPr>
              <w:jc w:val="center"/>
            </w:pPr>
            <w:r w:rsidRPr="006D182C">
              <w:t>79,4</w:t>
            </w:r>
          </w:p>
        </w:tc>
      </w:tr>
      <w:tr w:rsidR="00243158" w:rsidRPr="00521ED3" w:rsidTr="002A05E8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158" w:rsidRPr="00C76F58" w:rsidRDefault="00243158" w:rsidP="00D116BF">
            <w:pPr>
              <w:jc w:val="center"/>
              <w:rPr>
                <w:b/>
              </w:rPr>
            </w:pPr>
            <w:r w:rsidRPr="00C76F58">
              <w:rPr>
                <w:b/>
              </w:rPr>
              <w:t>Часть 2</w:t>
            </w:r>
          </w:p>
        </w:tc>
      </w:tr>
      <w:tr w:rsidR="00C76F5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4A37DD" w:rsidRDefault="002A05E8" w:rsidP="002A05E8">
            <w:r w:rsidRPr="004A37DD">
              <w:t>20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4A37DD" w:rsidRDefault="002A05E8" w:rsidP="00CB7BB6">
            <w:r w:rsidRPr="004A37DD">
              <w:t>Окислительно</w:t>
            </w:r>
            <w:r w:rsidR="00CB7BB6">
              <w:t>-</w:t>
            </w:r>
            <w:r w:rsidRPr="004A37DD">
              <w:t>восстановительные реакции</w:t>
            </w:r>
            <w:r w:rsidR="00C76F58">
              <w:t>.</w:t>
            </w:r>
            <w:r w:rsidR="00C92D52">
              <w:t xml:space="preserve"> </w:t>
            </w:r>
            <w:r w:rsidRPr="004A37DD">
              <w:lastRenderedPageBreak/>
              <w:t>Окислитель и восстановитель</w:t>
            </w:r>
            <w:r w:rsidR="00C76F58"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Default="002A05E8" w:rsidP="00C76F58">
            <w:pPr>
              <w:jc w:val="center"/>
            </w:pPr>
            <w:r w:rsidRPr="00B4471F">
              <w:lastRenderedPageBreak/>
              <w:t>В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76F58" w:rsidP="00C76F58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FC0522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B7BB6" w:rsidP="00C76F58">
            <w:pPr>
              <w:jc w:val="center"/>
            </w:pPr>
            <w:r>
              <w:t>50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E8" w:rsidRPr="00521ED3" w:rsidRDefault="0047735A" w:rsidP="00C76F58">
            <w:pPr>
              <w:jc w:val="center"/>
            </w:pPr>
            <w:r>
              <w:t>93,9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EE59A2" w:rsidP="00C76F58">
            <w:pPr>
              <w:jc w:val="center"/>
            </w:pPr>
            <w:r>
              <w:t>97,8</w:t>
            </w:r>
          </w:p>
        </w:tc>
      </w:tr>
      <w:tr w:rsidR="00C76F5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4A37DD" w:rsidRDefault="002A05E8" w:rsidP="002A05E8">
            <w:r w:rsidRPr="004A37DD">
              <w:lastRenderedPageBreak/>
              <w:t>21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4A37DD" w:rsidRDefault="002A05E8" w:rsidP="002A05E8">
            <w:r w:rsidRPr="004A37DD">
              <w:t>Взаимосвязь различных классов неорганических веществ. Реакции ионного обмена и условия их осуществления</w:t>
            </w:r>
            <w:r w:rsidR="00C76F58"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Default="002A05E8" w:rsidP="00C76F58">
            <w:pPr>
              <w:jc w:val="center"/>
            </w:pPr>
            <w:r w:rsidRPr="00B4471F">
              <w:t>В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76F58" w:rsidP="00C76F58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63,6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FC0522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B7BB6" w:rsidP="00C76F58">
            <w:pPr>
              <w:jc w:val="center"/>
            </w:pPr>
            <w:r>
              <w:t>37,5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E8" w:rsidRPr="00521ED3" w:rsidRDefault="0047735A" w:rsidP="00C76F58">
            <w:pPr>
              <w:jc w:val="center"/>
            </w:pPr>
            <w:r>
              <w:t>54,5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EE59A2" w:rsidP="00C76F58">
            <w:pPr>
              <w:jc w:val="center"/>
            </w:pPr>
            <w:r>
              <w:t>85</w:t>
            </w:r>
          </w:p>
        </w:tc>
      </w:tr>
      <w:tr w:rsidR="00C76F5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4A37DD" w:rsidRDefault="002A05E8" w:rsidP="002A05E8">
            <w:r w:rsidRPr="004A37DD">
              <w:t>22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Default="002A05E8" w:rsidP="002A05E8">
            <w:r w:rsidRPr="004A37DD"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  <w:r w:rsidR="0032020A"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Default="002A05E8" w:rsidP="00C76F58">
            <w:pPr>
              <w:jc w:val="center"/>
            </w:pPr>
            <w:r w:rsidRPr="00B4471F">
              <w:t>В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32020A" w:rsidP="00C76F58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FC0522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B7BB6" w:rsidP="00C76F58">
            <w:pPr>
              <w:jc w:val="center"/>
            </w:pPr>
            <w:r>
              <w:t>22,2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E8" w:rsidRPr="00521ED3" w:rsidRDefault="0047735A" w:rsidP="00C76F58">
            <w:pPr>
              <w:jc w:val="center"/>
            </w:pPr>
            <w:r>
              <w:t>48,5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EE59A2" w:rsidP="00C76F58">
            <w:pPr>
              <w:jc w:val="center"/>
            </w:pPr>
            <w:r>
              <w:t>93,3</w:t>
            </w:r>
          </w:p>
        </w:tc>
      </w:tr>
      <w:tr w:rsidR="00243158" w:rsidRPr="00521ED3" w:rsidTr="002A05E8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58" w:rsidRPr="0032020A" w:rsidRDefault="00243158" w:rsidP="00243158">
            <w:pPr>
              <w:jc w:val="center"/>
              <w:rPr>
                <w:b/>
              </w:rPr>
            </w:pPr>
            <w:r w:rsidRPr="0032020A">
              <w:rPr>
                <w:b/>
              </w:rPr>
              <w:t>Практическая часть</w:t>
            </w:r>
          </w:p>
        </w:tc>
      </w:tr>
      <w:tr w:rsidR="00C76F5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9D78B6" w:rsidRDefault="002A05E8" w:rsidP="002A05E8">
            <w:r w:rsidRPr="009D78B6">
              <w:t>23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9D78B6" w:rsidRDefault="002A05E8" w:rsidP="002A05E8">
            <w:r w:rsidRPr="009D78B6">
              <w:t>Решение экспериментальных задач по теме «Неметаллы IV- VII групп и их соединений»;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  <w:r w:rsidR="0032020A"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2A05E8" w:rsidP="00C76F58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32020A" w:rsidP="00C76F58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FC0522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B7BB6" w:rsidP="00C76F58">
            <w:pPr>
              <w:jc w:val="center"/>
            </w:pPr>
            <w:r>
              <w:t>41,7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E8" w:rsidRPr="00521ED3" w:rsidRDefault="0047735A" w:rsidP="00C76F58">
            <w:pPr>
              <w:jc w:val="center"/>
            </w:pPr>
            <w:r>
              <w:t>70,5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EE59A2" w:rsidP="00C76F58">
            <w:pPr>
              <w:jc w:val="center"/>
            </w:pPr>
            <w:r>
              <w:t>93,3</w:t>
            </w:r>
          </w:p>
        </w:tc>
      </w:tr>
      <w:tr w:rsidR="00C76F58" w:rsidRPr="00521ED3" w:rsidTr="00501ABF">
        <w:trPr>
          <w:trHeight w:val="481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9D78B6" w:rsidRDefault="002A05E8" w:rsidP="002A05E8">
            <w:r w:rsidRPr="009D78B6">
              <w:t>24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Default="002A05E8" w:rsidP="002A05E8">
            <w:r w:rsidRPr="009D78B6"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r w:rsidR="0032020A">
              <w:t>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2A05E8" w:rsidP="00C76F58">
            <w:pPr>
              <w:autoSpaceDE w:val="0"/>
              <w:autoSpaceDN w:val="0"/>
              <w:adjustRightInd w:val="0"/>
              <w:ind w:hanging="112"/>
              <w:jc w:val="center"/>
            </w:pPr>
            <w:r w:rsidRPr="002A05E8">
              <w:t>В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32020A" w:rsidP="00C76F58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FC0522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CB7BB6" w:rsidP="00C76F58">
            <w:pPr>
              <w:jc w:val="center"/>
            </w:pPr>
            <w:r>
              <w:t>58,3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E8" w:rsidRPr="00521ED3" w:rsidRDefault="0047735A" w:rsidP="00C76F58">
            <w:pPr>
              <w:jc w:val="center"/>
            </w:pPr>
            <w:r>
              <w:t>95,5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05E8" w:rsidRPr="00521ED3" w:rsidRDefault="00EE59A2" w:rsidP="00C76F58">
            <w:pPr>
              <w:jc w:val="center"/>
            </w:pPr>
            <w:r>
              <w:t>100</w:t>
            </w:r>
          </w:p>
        </w:tc>
      </w:tr>
      <w:tr w:rsidR="00501ABF" w:rsidRPr="00521ED3" w:rsidTr="00501ABF">
        <w:trPr>
          <w:trHeight w:val="481"/>
        </w:trPr>
        <w:tc>
          <w:tcPr>
            <w:tcW w:w="28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Pr="00240656" w:rsidRDefault="00501ABF" w:rsidP="00240656">
            <w:pPr>
              <w:autoSpaceDE w:val="0"/>
              <w:autoSpaceDN w:val="0"/>
              <w:adjustRightInd w:val="0"/>
              <w:ind w:firstLine="67"/>
              <w:rPr>
                <w:b/>
              </w:rPr>
            </w:pPr>
            <w:r w:rsidRPr="00240656">
              <w:rPr>
                <w:b/>
              </w:rPr>
              <w:t>Средний процент выполнения заданий 2 части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Pr="00501ABF" w:rsidRDefault="00501ABF" w:rsidP="00501A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01ABF">
              <w:t>72,9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40,6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1ABF" w:rsidRDefault="00501ABF" w:rsidP="00C76F58">
            <w:pPr>
              <w:jc w:val="center"/>
            </w:pPr>
            <w:r>
              <w:t>69,9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92,9</w:t>
            </w:r>
          </w:p>
        </w:tc>
      </w:tr>
      <w:tr w:rsidR="00501ABF" w:rsidRPr="00521ED3" w:rsidTr="00501ABF">
        <w:trPr>
          <w:trHeight w:val="481"/>
        </w:trPr>
        <w:tc>
          <w:tcPr>
            <w:tcW w:w="28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Pr="00240656" w:rsidRDefault="00501ABF" w:rsidP="00240656">
            <w:pPr>
              <w:autoSpaceDE w:val="0"/>
              <w:autoSpaceDN w:val="0"/>
              <w:adjustRightInd w:val="0"/>
              <w:ind w:firstLine="67"/>
              <w:rPr>
                <w:b/>
              </w:rPr>
            </w:pPr>
            <w:r w:rsidRPr="00240656">
              <w:rPr>
                <w:b/>
              </w:rPr>
              <w:t xml:space="preserve">Средний процент выполнения заданий </w:t>
            </w:r>
            <w:r>
              <w:rPr>
                <w:b/>
              </w:rPr>
              <w:t>КИМ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Pr="00297B66" w:rsidRDefault="00297B66" w:rsidP="00297B66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B66">
              <w:t>66,8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7,5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42,5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1ABF" w:rsidRDefault="00501ABF" w:rsidP="00C76F58">
            <w:pPr>
              <w:jc w:val="center"/>
            </w:pPr>
            <w:r>
              <w:t>60,9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1ABF" w:rsidRDefault="00501ABF" w:rsidP="00C76F58">
            <w:pPr>
              <w:jc w:val="center"/>
            </w:pPr>
            <w:r>
              <w:t>84,8</w:t>
            </w:r>
          </w:p>
        </w:tc>
      </w:tr>
    </w:tbl>
    <w:p w:rsidR="00A9105A" w:rsidRDefault="00A9105A" w:rsidP="00D116BF">
      <w:pPr>
        <w:ind w:firstLine="539"/>
        <w:jc w:val="both"/>
        <w:rPr>
          <w:sz w:val="26"/>
        </w:rPr>
      </w:pPr>
    </w:p>
    <w:p w:rsidR="0036484E" w:rsidRPr="0036484E" w:rsidRDefault="00C36830" w:rsidP="0036484E">
      <w:pPr>
        <w:ind w:firstLine="360"/>
        <w:jc w:val="both"/>
        <w:rPr>
          <w:sz w:val="26"/>
          <w:szCs w:val="26"/>
        </w:rPr>
      </w:pPr>
      <w:r w:rsidRPr="0036484E">
        <w:rPr>
          <w:sz w:val="26"/>
          <w:szCs w:val="26"/>
        </w:rPr>
        <w:t>Анализируя результаты выполнения контрольной работы по химии по группам обучающихся с различным уровнем подготовки, представленные в таблице 7, можно сделать следующие выводы:</w:t>
      </w:r>
    </w:p>
    <w:p w:rsidR="0036484E" w:rsidRPr="0036484E" w:rsidRDefault="006D182C" w:rsidP="0036484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36830" w:rsidRPr="0036484E">
        <w:rPr>
          <w:rFonts w:ascii="Times New Roman" w:hAnsi="Times New Roman"/>
          <w:sz w:val="26"/>
          <w:szCs w:val="26"/>
        </w:rPr>
        <w:t>руппа учащихся со слабой подготовкой не достигла допустимого уровня при выполнении всех заданий контрольной работы, кроме 10, 12 и 17. В этой группе только один выпускник, что составляет 3% от общего числа участнико</w:t>
      </w:r>
      <w:r w:rsidR="0036484E">
        <w:rPr>
          <w:rFonts w:ascii="Times New Roman" w:hAnsi="Times New Roman"/>
          <w:sz w:val="26"/>
          <w:szCs w:val="26"/>
        </w:rPr>
        <w:t>в экзамена по химии в 2021 году</w:t>
      </w:r>
      <w:r>
        <w:rPr>
          <w:rFonts w:ascii="Times New Roman" w:hAnsi="Times New Roman"/>
          <w:sz w:val="26"/>
          <w:szCs w:val="26"/>
        </w:rPr>
        <w:t>.</w:t>
      </w:r>
    </w:p>
    <w:p w:rsidR="005768C4" w:rsidRDefault="006D182C" w:rsidP="0024065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C36830" w:rsidRPr="0036484E">
        <w:rPr>
          <w:rFonts w:ascii="Times New Roman" w:hAnsi="Times New Roman"/>
          <w:sz w:val="26"/>
          <w:szCs w:val="26"/>
        </w:rPr>
        <w:t xml:space="preserve">чащихся с отличной подготовкой почти </w:t>
      </w:r>
      <w:r w:rsidR="005768C4">
        <w:rPr>
          <w:rFonts w:ascii="Times New Roman" w:hAnsi="Times New Roman"/>
          <w:sz w:val="26"/>
          <w:szCs w:val="26"/>
        </w:rPr>
        <w:t>половина</w:t>
      </w:r>
      <w:r>
        <w:rPr>
          <w:rFonts w:ascii="Times New Roman" w:hAnsi="Times New Roman"/>
          <w:sz w:val="26"/>
          <w:szCs w:val="26"/>
        </w:rPr>
        <w:t>(</w:t>
      </w:r>
      <w:r w:rsidR="005768C4">
        <w:rPr>
          <w:rFonts w:ascii="Times New Roman" w:hAnsi="Times New Roman"/>
          <w:sz w:val="26"/>
          <w:szCs w:val="26"/>
        </w:rPr>
        <w:t>45,5%</w:t>
      </w:r>
      <w:r w:rsidR="00C36830" w:rsidRPr="0036484E">
        <w:rPr>
          <w:rFonts w:ascii="Times New Roman" w:hAnsi="Times New Roman"/>
          <w:sz w:val="26"/>
          <w:szCs w:val="26"/>
        </w:rPr>
        <w:t xml:space="preserve"> от общего количества</w:t>
      </w:r>
      <w:r w:rsidR="005768C4">
        <w:rPr>
          <w:rFonts w:ascii="Times New Roman" w:hAnsi="Times New Roman"/>
          <w:sz w:val="26"/>
          <w:szCs w:val="26"/>
        </w:rPr>
        <w:t xml:space="preserve"> участников контрольной работы</w:t>
      </w:r>
      <w:r>
        <w:rPr>
          <w:rFonts w:ascii="Times New Roman" w:hAnsi="Times New Roman"/>
          <w:sz w:val="26"/>
          <w:szCs w:val="26"/>
        </w:rPr>
        <w:t>)</w:t>
      </w:r>
      <w:r w:rsidR="00240656">
        <w:rPr>
          <w:rFonts w:ascii="Times New Roman" w:hAnsi="Times New Roman"/>
          <w:sz w:val="26"/>
          <w:szCs w:val="26"/>
        </w:rPr>
        <w:t xml:space="preserve"> и </w:t>
      </w:r>
      <w:r w:rsidR="00240656" w:rsidRPr="00240656">
        <w:rPr>
          <w:rFonts w:ascii="Times New Roman" w:hAnsi="Times New Roman"/>
          <w:sz w:val="26"/>
          <w:szCs w:val="26"/>
        </w:rPr>
        <w:t>средний процент выполнения заданий этой группой учащихся составил</w:t>
      </w:r>
      <w:r w:rsidR="00240656">
        <w:rPr>
          <w:rFonts w:ascii="Times New Roman" w:hAnsi="Times New Roman"/>
          <w:sz w:val="26"/>
          <w:szCs w:val="26"/>
        </w:rPr>
        <w:t xml:space="preserve"> 84,8%. Д</w:t>
      </w:r>
      <w:r w:rsidR="005768C4">
        <w:rPr>
          <w:rFonts w:ascii="Times New Roman" w:hAnsi="Times New Roman"/>
          <w:sz w:val="26"/>
          <w:szCs w:val="26"/>
        </w:rPr>
        <w:t>анная группа показывает высокий процент выполнения всех</w:t>
      </w:r>
      <w:r w:rsidR="00C92D52">
        <w:rPr>
          <w:rFonts w:ascii="Times New Roman" w:hAnsi="Times New Roman"/>
          <w:sz w:val="26"/>
          <w:szCs w:val="26"/>
        </w:rPr>
        <w:t xml:space="preserve"> </w:t>
      </w:r>
      <w:r w:rsidR="005768C4">
        <w:rPr>
          <w:rFonts w:ascii="Times New Roman" w:hAnsi="Times New Roman"/>
          <w:sz w:val="26"/>
          <w:szCs w:val="26"/>
        </w:rPr>
        <w:t>заданий КИМ</w:t>
      </w:r>
      <w:r w:rsidR="00C92D52">
        <w:rPr>
          <w:rFonts w:ascii="Times New Roman" w:hAnsi="Times New Roman"/>
          <w:sz w:val="26"/>
          <w:szCs w:val="26"/>
        </w:rPr>
        <w:t xml:space="preserve"> </w:t>
      </w:r>
      <w:r w:rsidR="005768C4">
        <w:rPr>
          <w:rFonts w:ascii="Times New Roman" w:hAnsi="Times New Roman"/>
          <w:sz w:val="26"/>
          <w:szCs w:val="26"/>
        </w:rPr>
        <w:t>за исключением заданий № 1, 8, 9 и 19</w:t>
      </w:r>
      <w:r w:rsidR="00C36830" w:rsidRPr="0036484E">
        <w:rPr>
          <w:rFonts w:ascii="Times New Roman" w:hAnsi="Times New Roman"/>
          <w:sz w:val="26"/>
          <w:szCs w:val="26"/>
        </w:rPr>
        <w:t xml:space="preserve">. Именно эта категория учащихся «вытянула» средний процент выполнения заданий в целом по </w:t>
      </w:r>
      <w:r w:rsidR="005768C4">
        <w:rPr>
          <w:rFonts w:ascii="Times New Roman" w:hAnsi="Times New Roman"/>
          <w:sz w:val="26"/>
          <w:szCs w:val="26"/>
        </w:rPr>
        <w:t>Чукотскому автономному округу</w:t>
      </w:r>
      <w:r>
        <w:rPr>
          <w:rFonts w:ascii="Times New Roman" w:hAnsi="Times New Roman"/>
          <w:sz w:val="26"/>
          <w:szCs w:val="26"/>
        </w:rPr>
        <w:t>.</w:t>
      </w:r>
    </w:p>
    <w:p w:rsidR="00C36830" w:rsidRDefault="006D182C" w:rsidP="005768C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C36830" w:rsidRPr="005768C4">
        <w:rPr>
          <w:rFonts w:ascii="Times New Roman" w:hAnsi="Times New Roman"/>
          <w:sz w:val="26"/>
          <w:szCs w:val="26"/>
        </w:rPr>
        <w:t xml:space="preserve"> группы учащихся с хорошим уровнем подготовки, </w:t>
      </w:r>
      <w:r w:rsidR="008F6D10" w:rsidRPr="005768C4">
        <w:rPr>
          <w:rFonts w:ascii="Times New Roman" w:hAnsi="Times New Roman"/>
          <w:sz w:val="26"/>
          <w:szCs w:val="26"/>
        </w:rPr>
        <w:t xml:space="preserve">вызвали определенные затруднения </w:t>
      </w:r>
      <w:r w:rsidR="00C36830" w:rsidRPr="005768C4">
        <w:rPr>
          <w:rFonts w:ascii="Times New Roman" w:hAnsi="Times New Roman"/>
          <w:sz w:val="26"/>
          <w:szCs w:val="26"/>
        </w:rPr>
        <w:t>задания базового уровня</w:t>
      </w:r>
      <w:r w:rsidR="008F6D10">
        <w:rPr>
          <w:rFonts w:ascii="Times New Roman" w:hAnsi="Times New Roman"/>
          <w:sz w:val="26"/>
          <w:szCs w:val="26"/>
        </w:rPr>
        <w:t xml:space="preserve"> сложности №1, 6</w:t>
      </w:r>
      <w:r w:rsidR="00C36830" w:rsidRPr="005768C4">
        <w:rPr>
          <w:rFonts w:ascii="Times New Roman" w:hAnsi="Times New Roman"/>
          <w:sz w:val="26"/>
          <w:szCs w:val="26"/>
        </w:rPr>
        <w:t>,</w:t>
      </w:r>
      <w:r w:rsidR="008F6D10">
        <w:rPr>
          <w:rFonts w:ascii="Times New Roman" w:hAnsi="Times New Roman"/>
          <w:sz w:val="26"/>
          <w:szCs w:val="26"/>
        </w:rPr>
        <w:t xml:space="preserve"> 8, 13, 14, 16, 19и повышенного уровня сложности № 9 и 17. </w:t>
      </w:r>
      <w:r w:rsidR="00C36830" w:rsidRPr="005768C4">
        <w:rPr>
          <w:rFonts w:ascii="Times New Roman" w:hAnsi="Times New Roman"/>
          <w:sz w:val="26"/>
          <w:szCs w:val="26"/>
        </w:rPr>
        <w:t xml:space="preserve">Средний процент выполнения заданий в целом этой группой участников составил </w:t>
      </w:r>
      <w:r w:rsidR="00240656">
        <w:rPr>
          <w:rFonts w:ascii="Times New Roman" w:hAnsi="Times New Roman"/>
          <w:sz w:val="26"/>
          <w:szCs w:val="26"/>
        </w:rPr>
        <w:t>60</w:t>
      </w:r>
      <w:r w:rsidR="00C36830" w:rsidRPr="005768C4">
        <w:rPr>
          <w:rFonts w:ascii="Times New Roman" w:hAnsi="Times New Roman"/>
          <w:sz w:val="26"/>
          <w:szCs w:val="26"/>
        </w:rPr>
        <w:t>,</w:t>
      </w:r>
      <w:r w:rsidR="00240656">
        <w:rPr>
          <w:rFonts w:ascii="Times New Roman" w:hAnsi="Times New Roman"/>
          <w:sz w:val="26"/>
          <w:szCs w:val="26"/>
        </w:rPr>
        <w:t>9</w:t>
      </w:r>
      <w:r w:rsidR="00C36830" w:rsidRPr="005768C4">
        <w:rPr>
          <w:rFonts w:ascii="Times New Roman" w:hAnsi="Times New Roman"/>
          <w:sz w:val="26"/>
          <w:szCs w:val="26"/>
        </w:rPr>
        <w:t>%, показатель неплохой, выше допустимого уровня заданий любой сложности.</w:t>
      </w:r>
      <w:r w:rsidR="00C92D52">
        <w:rPr>
          <w:rFonts w:ascii="Times New Roman" w:hAnsi="Times New Roman"/>
          <w:sz w:val="26"/>
          <w:szCs w:val="26"/>
        </w:rPr>
        <w:t xml:space="preserve"> </w:t>
      </w:r>
      <w:r w:rsidR="00C36830" w:rsidRPr="005768C4">
        <w:rPr>
          <w:rFonts w:ascii="Times New Roman" w:hAnsi="Times New Roman"/>
          <w:sz w:val="26"/>
          <w:szCs w:val="26"/>
        </w:rPr>
        <w:t xml:space="preserve">Контингент этой группы </w:t>
      </w:r>
      <w:r w:rsidRPr="005768C4">
        <w:rPr>
          <w:rFonts w:ascii="Times New Roman" w:hAnsi="Times New Roman"/>
          <w:sz w:val="26"/>
          <w:szCs w:val="26"/>
        </w:rPr>
        <w:t>составляет 3</w:t>
      </w:r>
      <w:r>
        <w:rPr>
          <w:rFonts w:ascii="Times New Roman" w:hAnsi="Times New Roman"/>
          <w:sz w:val="26"/>
          <w:szCs w:val="26"/>
        </w:rPr>
        <w:t>3</w:t>
      </w:r>
      <w:r w:rsidRPr="005768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3% </w:t>
      </w:r>
      <w:r w:rsidRPr="005768C4">
        <w:rPr>
          <w:rFonts w:ascii="Times New Roman" w:hAnsi="Times New Roman"/>
          <w:sz w:val="26"/>
          <w:szCs w:val="26"/>
        </w:rPr>
        <w:t xml:space="preserve">от </w:t>
      </w:r>
      <w:r w:rsidR="00C36830" w:rsidRPr="005768C4">
        <w:rPr>
          <w:rFonts w:ascii="Times New Roman" w:hAnsi="Times New Roman"/>
          <w:sz w:val="26"/>
          <w:szCs w:val="26"/>
        </w:rPr>
        <w:t>общего количества участников</w:t>
      </w:r>
      <w:r>
        <w:rPr>
          <w:rFonts w:ascii="Times New Roman" w:hAnsi="Times New Roman"/>
          <w:sz w:val="26"/>
          <w:szCs w:val="26"/>
        </w:rPr>
        <w:t>.</w:t>
      </w:r>
    </w:p>
    <w:p w:rsidR="00364E58" w:rsidRDefault="00364E58" w:rsidP="00907B2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A9">
        <w:rPr>
          <w:rFonts w:ascii="Times New Roman" w:hAnsi="Times New Roman"/>
          <w:sz w:val="26"/>
          <w:szCs w:val="26"/>
        </w:rPr>
        <w:t xml:space="preserve">группа </w:t>
      </w:r>
      <w:r w:rsidR="00CC40A9" w:rsidRPr="00CC40A9">
        <w:rPr>
          <w:rFonts w:ascii="Times New Roman" w:hAnsi="Times New Roman"/>
          <w:sz w:val="26"/>
          <w:szCs w:val="26"/>
        </w:rPr>
        <w:t>учащихся с удовлетворительной подготовкой составляет 18,2% от общего количества участников, средний процент выполнения заданий контрольной работы данн</w:t>
      </w:r>
      <w:r w:rsidR="00CC40A9">
        <w:rPr>
          <w:rFonts w:ascii="Times New Roman" w:hAnsi="Times New Roman"/>
          <w:sz w:val="26"/>
          <w:szCs w:val="26"/>
        </w:rPr>
        <w:t>ой</w:t>
      </w:r>
      <w:r w:rsidR="00CC40A9" w:rsidRPr="00CC40A9">
        <w:rPr>
          <w:rFonts w:ascii="Times New Roman" w:hAnsi="Times New Roman"/>
          <w:sz w:val="26"/>
          <w:szCs w:val="26"/>
        </w:rPr>
        <w:t xml:space="preserve"> категори</w:t>
      </w:r>
      <w:r w:rsidR="00CC40A9">
        <w:rPr>
          <w:rFonts w:ascii="Times New Roman" w:hAnsi="Times New Roman"/>
          <w:sz w:val="26"/>
          <w:szCs w:val="26"/>
        </w:rPr>
        <w:t>ей</w:t>
      </w:r>
      <w:r w:rsidR="00CC40A9" w:rsidRPr="00CC40A9">
        <w:rPr>
          <w:rFonts w:ascii="Times New Roman" w:hAnsi="Times New Roman"/>
          <w:sz w:val="26"/>
          <w:szCs w:val="26"/>
        </w:rPr>
        <w:t xml:space="preserve"> выпускников составил 42,5%</w:t>
      </w:r>
      <w:r w:rsidR="00CC40A9">
        <w:rPr>
          <w:rFonts w:ascii="Times New Roman" w:hAnsi="Times New Roman"/>
          <w:sz w:val="26"/>
          <w:szCs w:val="26"/>
        </w:rPr>
        <w:t xml:space="preserve">. </w:t>
      </w:r>
      <w:r w:rsidR="00907B2D" w:rsidRPr="00907B2D">
        <w:rPr>
          <w:rFonts w:ascii="Times New Roman" w:hAnsi="Times New Roman"/>
          <w:sz w:val="26"/>
          <w:szCs w:val="26"/>
        </w:rPr>
        <w:t xml:space="preserve">В первой части работы допустимый уровень эта группа участников преодолела только в </w:t>
      </w:r>
      <w:r w:rsidR="0015726E">
        <w:rPr>
          <w:rFonts w:ascii="Times New Roman" w:hAnsi="Times New Roman"/>
          <w:sz w:val="26"/>
          <w:szCs w:val="26"/>
        </w:rPr>
        <w:t>8</w:t>
      </w:r>
      <w:r w:rsidR="00907B2D" w:rsidRPr="00907B2D">
        <w:rPr>
          <w:rFonts w:ascii="Times New Roman" w:hAnsi="Times New Roman"/>
          <w:sz w:val="26"/>
          <w:szCs w:val="26"/>
        </w:rPr>
        <w:t xml:space="preserve"> заданиях из 19 (средний процент выполнения заданий 1 части составил 43,8%, что ниже допустимого значения для заданий базового уровня). Со второй частью данная категория участников справилась в среднем на 40,6%</w:t>
      </w:r>
      <w:r w:rsidR="00907B2D">
        <w:rPr>
          <w:rFonts w:ascii="Times New Roman" w:hAnsi="Times New Roman"/>
          <w:sz w:val="26"/>
          <w:szCs w:val="26"/>
        </w:rPr>
        <w:t>, выполнив задания высокого уровня сложности выше допустимого значения.</w:t>
      </w:r>
    </w:p>
    <w:p w:rsidR="0057444A" w:rsidRDefault="006D182C" w:rsidP="0057444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70B8">
        <w:rPr>
          <w:sz w:val="26"/>
          <w:szCs w:val="26"/>
        </w:rPr>
        <w:t>общем</w:t>
      </w:r>
      <w:r w:rsidR="00C92D52">
        <w:rPr>
          <w:sz w:val="26"/>
          <w:szCs w:val="26"/>
        </w:rPr>
        <w:t xml:space="preserve"> </w:t>
      </w:r>
      <w:r w:rsidR="003770B8">
        <w:rPr>
          <w:sz w:val="26"/>
          <w:szCs w:val="26"/>
        </w:rPr>
        <w:t>можно</w:t>
      </w:r>
      <w:r>
        <w:rPr>
          <w:sz w:val="26"/>
          <w:szCs w:val="26"/>
        </w:rPr>
        <w:t xml:space="preserve"> отметить, что выпускники 9-х классов 2021 года с контрольной работой справились хорошо, так как средний процент выполнения 1 части составил</w:t>
      </w:r>
      <w:r w:rsidR="006B7F98">
        <w:rPr>
          <w:sz w:val="26"/>
          <w:szCs w:val="26"/>
        </w:rPr>
        <w:t xml:space="preserve"> </w:t>
      </w:r>
      <w:r w:rsidR="00297B66" w:rsidRPr="00A520E0">
        <w:rPr>
          <w:b/>
          <w:sz w:val="26"/>
          <w:szCs w:val="26"/>
        </w:rPr>
        <w:t>62,8%</w:t>
      </w:r>
      <w:r w:rsidR="00297B66">
        <w:rPr>
          <w:sz w:val="26"/>
          <w:szCs w:val="26"/>
        </w:rPr>
        <w:t xml:space="preserve">, 2 части </w:t>
      </w:r>
      <w:r w:rsidR="00297B66" w:rsidRPr="00A520E0">
        <w:rPr>
          <w:b/>
          <w:sz w:val="26"/>
          <w:szCs w:val="26"/>
        </w:rPr>
        <w:t>72,9%</w:t>
      </w:r>
      <w:r w:rsidR="00297B66">
        <w:rPr>
          <w:sz w:val="26"/>
          <w:szCs w:val="26"/>
        </w:rPr>
        <w:t xml:space="preserve">, а в целом по работе </w:t>
      </w:r>
      <w:r w:rsidR="00297B66" w:rsidRPr="00A520E0">
        <w:rPr>
          <w:b/>
          <w:sz w:val="26"/>
          <w:szCs w:val="26"/>
        </w:rPr>
        <w:t>66,8%</w:t>
      </w:r>
      <w:r w:rsidR="00297B66">
        <w:rPr>
          <w:sz w:val="26"/>
          <w:szCs w:val="26"/>
        </w:rPr>
        <w:t xml:space="preserve">. Данные показатели значительно выше показателей допустимого </w:t>
      </w:r>
      <w:r w:rsidR="00297B66" w:rsidRPr="00297B66">
        <w:rPr>
          <w:sz w:val="26"/>
          <w:szCs w:val="26"/>
        </w:rPr>
        <w:t>уровня заданий любой сложности.</w:t>
      </w:r>
      <w:r w:rsidR="00297B66">
        <w:rPr>
          <w:sz w:val="26"/>
          <w:szCs w:val="26"/>
        </w:rPr>
        <w:t xml:space="preserve"> Причем с заданиями высокого уровня сложности участники справились лучше, чем с зада</w:t>
      </w:r>
      <w:r w:rsidR="003770B8">
        <w:rPr>
          <w:sz w:val="26"/>
          <w:szCs w:val="26"/>
        </w:rPr>
        <w:t>н</w:t>
      </w:r>
      <w:r w:rsidR="00297B66">
        <w:rPr>
          <w:sz w:val="26"/>
          <w:szCs w:val="26"/>
        </w:rPr>
        <w:t>иями базового и повышенного уровня сложности.</w:t>
      </w:r>
    </w:p>
    <w:p w:rsidR="0057444A" w:rsidRDefault="0057444A" w:rsidP="0057444A">
      <w:pPr>
        <w:ind w:firstLine="360"/>
        <w:jc w:val="both"/>
        <w:rPr>
          <w:sz w:val="26"/>
          <w:szCs w:val="26"/>
        </w:rPr>
      </w:pPr>
    </w:p>
    <w:p w:rsidR="0057444A" w:rsidRDefault="00B155D3" w:rsidP="0057444A">
      <w:pPr>
        <w:ind w:firstLine="360"/>
        <w:jc w:val="both"/>
        <w:rPr>
          <w:b/>
          <w:sz w:val="26"/>
          <w:szCs w:val="26"/>
        </w:rPr>
      </w:pPr>
      <w:r w:rsidRPr="004F36D2">
        <w:rPr>
          <w:b/>
          <w:sz w:val="26"/>
          <w:szCs w:val="26"/>
        </w:rPr>
        <w:t>2.</w:t>
      </w:r>
      <w:r w:rsidR="005F2021" w:rsidRPr="004F36D2">
        <w:rPr>
          <w:b/>
          <w:sz w:val="26"/>
          <w:szCs w:val="26"/>
        </w:rPr>
        <w:t>3</w:t>
      </w:r>
      <w:r w:rsidRPr="004F36D2">
        <w:rPr>
          <w:b/>
          <w:sz w:val="26"/>
          <w:szCs w:val="26"/>
        </w:rPr>
        <w:t xml:space="preserve"> Содержательный анализ выполнения заданий </w:t>
      </w:r>
      <w:r w:rsidR="00EB7C8C" w:rsidRPr="004F36D2">
        <w:rPr>
          <w:b/>
          <w:sz w:val="26"/>
          <w:szCs w:val="26"/>
        </w:rPr>
        <w:t xml:space="preserve">КИМ </w:t>
      </w:r>
    </w:p>
    <w:p w:rsidR="0057444A" w:rsidRDefault="009A2B1E" w:rsidP="0057444A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Анализ выполнения заданий 1 части контрольной работы по химии</w:t>
      </w:r>
    </w:p>
    <w:p w:rsidR="000B6BC3" w:rsidRDefault="009A2B1E" w:rsidP="000B6BC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9A2B1E">
        <w:rPr>
          <w:sz w:val="26"/>
          <w:szCs w:val="26"/>
        </w:rPr>
        <w:t>результат</w:t>
      </w:r>
      <w:r>
        <w:rPr>
          <w:sz w:val="26"/>
          <w:szCs w:val="26"/>
        </w:rPr>
        <w:t>ам</w:t>
      </w:r>
      <w:r w:rsidRPr="009A2B1E">
        <w:rPr>
          <w:sz w:val="26"/>
          <w:szCs w:val="26"/>
        </w:rPr>
        <w:t xml:space="preserve"> выполнения контрольной работы по химии по группам обучающихся с различным уровнем подготовки, представленны</w:t>
      </w:r>
      <w:r>
        <w:rPr>
          <w:sz w:val="26"/>
          <w:szCs w:val="26"/>
        </w:rPr>
        <w:t>х</w:t>
      </w:r>
      <w:r w:rsidRPr="009A2B1E">
        <w:rPr>
          <w:sz w:val="26"/>
          <w:szCs w:val="26"/>
        </w:rPr>
        <w:t xml:space="preserve"> в таблице 7, можно </w:t>
      </w:r>
      <w:r>
        <w:rPr>
          <w:sz w:val="26"/>
          <w:szCs w:val="26"/>
        </w:rPr>
        <w:t xml:space="preserve">выделить </w:t>
      </w:r>
      <w:r w:rsidR="0057444A">
        <w:rPr>
          <w:sz w:val="26"/>
          <w:szCs w:val="26"/>
        </w:rPr>
        <w:t>задания,</w:t>
      </w:r>
      <w:r>
        <w:rPr>
          <w:sz w:val="26"/>
          <w:szCs w:val="26"/>
        </w:rPr>
        <w:t xml:space="preserve"> с которыми учащиеся справились на высоком уровне и задания в которых участники контрольной работы исп</w:t>
      </w:r>
      <w:r w:rsidR="000B6BC3">
        <w:rPr>
          <w:sz w:val="26"/>
          <w:szCs w:val="26"/>
        </w:rPr>
        <w:t>ытывали наибольшие затруднения.</w:t>
      </w:r>
    </w:p>
    <w:p w:rsidR="000B6BC3" w:rsidRDefault="009A2B1E" w:rsidP="000B6BC3">
      <w:pPr>
        <w:ind w:firstLine="360"/>
        <w:jc w:val="both"/>
        <w:rPr>
          <w:sz w:val="26"/>
          <w:szCs w:val="26"/>
        </w:rPr>
      </w:pPr>
      <w:r w:rsidRPr="009A2B1E">
        <w:rPr>
          <w:sz w:val="26"/>
          <w:szCs w:val="26"/>
        </w:rPr>
        <w:t>Наиболее успешно среди всех групп участников,</w:t>
      </w:r>
      <w:r w:rsidR="000B6BC3">
        <w:rPr>
          <w:sz w:val="26"/>
          <w:szCs w:val="26"/>
        </w:rPr>
        <w:t xml:space="preserve"> показав </w:t>
      </w:r>
      <w:r w:rsidR="000B6BC3" w:rsidRPr="00235A80">
        <w:rPr>
          <w:b/>
          <w:sz w:val="26"/>
          <w:szCs w:val="26"/>
        </w:rPr>
        <w:t>высокий уровень</w:t>
      </w:r>
      <w:r w:rsidR="000B6BC3">
        <w:rPr>
          <w:sz w:val="26"/>
          <w:szCs w:val="26"/>
        </w:rPr>
        <w:t xml:space="preserve"> выполнения (от 80 до 100%),</w:t>
      </w:r>
      <w:r w:rsidRPr="009A2B1E">
        <w:rPr>
          <w:sz w:val="26"/>
          <w:szCs w:val="26"/>
        </w:rPr>
        <w:t xml:space="preserve"> выпускники справились с</w:t>
      </w:r>
      <w:r w:rsidR="000B6BC3">
        <w:rPr>
          <w:sz w:val="26"/>
          <w:szCs w:val="26"/>
        </w:rPr>
        <w:t>о следующими заданиями 1 части:</w:t>
      </w:r>
    </w:p>
    <w:p w:rsidR="009F271B" w:rsidRDefault="000B6BC3" w:rsidP="009F271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№ 2 (</w:t>
      </w:r>
      <w:r w:rsidR="009A2B1E" w:rsidRPr="009A2B1E">
        <w:rPr>
          <w:sz w:val="26"/>
          <w:szCs w:val="26"/>
        </w:rPr>
        <w:t>базов</w:t>
      </w:r>
      <w:r>
        <w:rPr>
          <w:sz w:val="26"/>
          <w:szCs w:val="26"/>
        </w:rPr>
        <w:t xml:space="preserve">ый уровень) </w:t>
      </w:r>
      <w:r w:rsidR="009F271B">
        <w:rPr>
          <w:sz w:val="26"/>
          <w:szCs w:val="26"/>
        </w:rPr>
        <w:t>–</w:t>
      </w:r>
      <w:r w:rsidR="00C92D52">
        <w:rPr>
          <w:sz w:val="26"/>
          <w:szCs w:val="26"/>
        </w:rPr>
        <w:t xml:space="preserve"> </w:t>
      </w:r>
      <w:r w:rsidR="009F271B">
        <w:rPr>
          <w:sz w:val="26"/>
          <w:szCs w:val="26"/>
        </w:rPr>
        <w:t>задание на умение составлять</w:t>
      </w:r>
      <w:r w:rsidR="00C92D52">
        <w:rPr>
          <w:sz w:val="26"/>
          <w:szCs w:val="26"/>
        </w:rPr>
        <w:t xml:space="preserve"> </w:t>
      </w:r>
      <w:r w:rsidR="009F271B">
        <w:rPr>
          <w:sz w:val="26"/>
          <w:szCs w:val="26"/>
        </w:rPr>
        <w:t>с</w:t>
      </w:r>
      <w:r w:rsidR="009F271B" w:rsidRPr="009F271B">
        <w:rPr>
          <w:sz w:val="26"/>
          <w:szCs w:val="26"/>
        </w:rPr>
        <w:t>хемы строения атомов первых20 элементов Периодической</w:t>
      </w:r>
      <w:r w:rsidR="00C92D52">
        <w:rPr>
          <w:sz w:val="26"/>
          <w:szCs w:val="26"/>
        </w:rPr>
        <w:t xml:space="preserve"> </w:t>
      </w:r>
      <w:r w:rsidR="009F271B" w:rsidRPr="009F271B">
        <w:rPr>
          <w:sz w:val="26"/>
          <w:szCs w:val="26"/>
        </w:rPr>
        <w:t>системы Д.И. Менделеева</w:t>
      </w:r>
      <w:r w:rsidR="009F271B">
        <w:rPr>
          <w:sz w:val="26"/>
          <w:szCs w:val="26"/>
        </w:rPr>
        <w:t xml:space="preserve">. Средний процент выполнения </w:t>
      </w:r>
      <w:r w:rsidR="009F271B" w:rsidRPr="00235A80">
        <w:rPr>
          <w:b/>
          <w:sz w:val="26"/>
          <w:szCs w:val="26"/>
        </w:rPr>
        <w:t>84,8%</w:t>
      </w:r>
      <w:r w:rsidR="009F271B">
        <w:rPr>
          <w:sz w:val="26"/>
          <w:szCs w:val="26"/>
        </w:rPr>
        <w:t xml:space="preserve"> за счет категории </w:t>
      </w:r>
      <w:r w:rsidR="00326C5A">
        <w:rPr>
          <w:sz w:val="26"/>
          <w:szCs w:val="26"/>
        </w:rPr>
        <w:t>«</w:t>
      </w:r>
      <w:r w:rsidR="009F271B">
        <w:rPr>
          <w:sz w:val="26"/>
          <w:szCs w:val="26"/>
        </w:rPr>
        <w:t>отличников</w:t>
      </w:r>
      <w:r w:rsidR="00326C5A">
        <w:rPr>
          <w:sz w:val="26"/>
          <w:szCs w:val="26"/>
        </w:rPr>
        <w:t>»</w:t>
      </w:r>
      <w:r w:rsidR="009F271B">
        <w:rPr>
          <w:sz w:val="26"/>
          <w:szCs w:val="26"/>
        </w:rPr>
        <w:t xml:space="preserve"> и </w:t>
      </w:r>
      <w:r w:rsidR="00326C5A">
        <w:rPr>
          <w:sz w:val="26"/>
          <w:szCs w:val="26"/>
        </w:rPr>
        <w:t>«</w:t>
      </w:r>
      <w:r w:rsidR="009F271B">
        <w:rPr>
          <w:sz w:val="26"/>
          <w:szCs w:val="26"/>
        </w:rPr>
        <w:t>хорошистов</w:t>
      </w:r>
      <w:r w:rsidR="00326C5A">
        <w:rPr>
          <w:sz w:val="26"/>
          <w:szCs w:val="26"/>
        </w:rPr>
        <w:t>»</w:t>
      </w:r>
      <w:r w:rsidR="009F271B">
        <w:rPr>
          <w:sz w:val="26"/>
          <w:szCs w:val="26"/>
        </w:rPr>
        <w:t>, участники, получившие «3» справились с данным заданием хорошо (66,7%).</w:t>
      </w:r>
    </w:p>
    <w:p w:rsidR="009A2B1E" w:rsidRDefault="009F271B" w:rsidP="009F271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12 (повышенный уровень) – задание на умение распознавать опытным </w:t>
      </w:r>
      <w:r w:rsidR="00235A80">
        <w:rPr>
          <w:sz w:val="26"/>
          <w:szCs w:val="26"/>
        </w:rPr>
        <w:t xml:space="preserve">путём </w:t>
      </w:r>
      <w:r w:rsidR="00235A80" w:rsidRPr="009F271B">
        <w:rPr>
          <w:sz w:val="26"/>
          <w:szCs w:val="26"/>
        </w:rPr>
        <w:t>химическ</w:t>
      </w:r>
      <w:r w:rsidR="00235A80">
        <w:rPr>
          <w:sz w:val="26"/>
          <w:szCs w:val="26"/>
        </w:rPr>
        <w:t>ие</w:t>
      </w:r>
      <w:r w:rsidR="00235A80" w:rsidRPr="009F271B">
        <w:rPr>
          <w:sz w:val="26"/>
          <w:szCs w:val="26"/>
        </w:rPr>
        <w:t xml:space="preserve"> свойства</w:t>
      </w:r>
      <w:r w:rsidRPr="009F271B">
        <w:rPr>
          <w:sz w:val="26"/>
          <w:szCs w:val="26"/>
        </w:rPr>
        <w:t xml:space="preserve"> изученных классов</w:t>
      </w:r>
      <w:r w:rsidR="00C92D52">
        <w:rPr>
          <w:sz w:val="26"/>
          <w:szCs w:val="26"/>
        </w:rPr>
        <w:t xml:space="preserve"> </w:t>
      </w:r>
      <w:r w:rsidRPr="009F271B">
        <w:rPr>
          <w:sz w:val="26"/>
          <w:szCs w:val="26"/>
        </w:rPr>
        <w:t>неорганических веществ</w:t>
      </w:r>
      <w:r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="00235A80" w:rsidRPr="00235A80">
        <w:rPr>
          <w:sz w:val="26"/>
          <w:szCs w:val="26"/>
        </w:rPr>
        <w:t xml:space="preserve">Средний процент выполнения </w:t>
      </w:r>
      <w:r w:rsidR="00235A80" w:rsidRPr="00235A80">
        <w:rPr>
          <w:b/>
          <w:sz w:val="26"/>
          <w:szCs w:val="26"/>
        </w:rPr>
        <w:t>89,4%</w:t>
      </w:r>
      <w:r w:rsidR="00235A80" w:rsidRPr="00235A80">
        <w:rPr>
          <w:sz w:val="26"/>
          <w:szCs w:val="26"/>
        </w:rPr>
        <w:t xml:space="preserve"> за счет категории</w:t>
      </w:r>
      <w:r w:rsidR="00235A80">
        <w:rPr>
          <w:sz w:val="26"/>
          <w:szCs w:val="26"/>
        </w:rPr>
        <w:t xml:space="preserve"> участников, получивших «4» и «5», участники с удовлетворительным результатом выполнили это задание на хорошем уровне</w:t>
      </w:r>
      <w:r w:rsidR="00235A80" w:rsidRPr="00235A80">
        <w:rPr>
          <w:sz w:val="26"/>
          <w:szCs w:val="26"/>
        </w:rPr>
        <w:t xml:space="preserve"> (66,7%).</w:t>
      </w:r>
    </w:p>
    <w:p w:rsidR="00235A80" w:rsidRDefault="00235A80" w:rsidP="009F271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15(базовый уровень) – задание на умение составлять окислительно-восстановительные реакции, определять окислитель и восстановитель. </w:t>
      </w:r>
      <w:r w:rsidRPr="00235A80">
        <w:rPr>
          <w:sz w:val="26"/>
          <w:szCs w:val="26"/>
        </w:rPr>
        <w:t xml:space="preserve">Средний процент выполнения </w:t>
      </w:r>
      <w:r w:rsidRPr="00235A80">
        <w:rPr>
          <w:b/>
          <w:sz w:val="26"/>
          <w:szCs w:val="26"/>
        </w:rPr>
        <w:t>84,8%</w:t>
      </w:r>
      <w:r w:rsidRPr="00235A80">
        <w:rPr>
          <w:sz w:val="26"/>
          <w:szCs w:val="26"/>
        </w:rPr>
        <w:t xml:space="preserve"> за счет категории </w:t>
      </w:r>
      <w:r w:rsidR="00326C5A">
        <w:rPr>
          <w:sz w:val="26"/>
          <w:szCs w:val="26"/>
        </w:rPr>
        <w:t>«</w:t>
      </w:r>
      <w:r w:rsidRPr="00235A80">
        <w:rPr>
          <w:sz w:val="26"/>
          <w:szCs w:val="26"/>
        </w:rPr>
        <w:t>отличников</w:t>
      </w:r>
      <w:r w:rsidR="00326C5A">
        <w:rPr>
          <w:sz w:val="26"/>
          <w:szCs w:val="26"/>
        </w:rPr>
        <w:t>»</w:t>
      </w:r>
      <w:r w:rsidRPr="00235A80">
        <w:rPr>
          <w:sz w:val="26"/>
          <w:szCs w:val="26"/>
        </w:rPr>
        <w:t xml:space="preserve"> и </w:t>
      </w:r>
      <w:r w:rsidR="00326C5A">
        <w:rPr>
          <w:sz w:val="26"/>
          <w:szCs w:val="26"/>
        </w:rPr>
        <w:t>«</w:t>
      </w:r>
      <w:r w:rsidRPr="00235A80">
        <w:rPr>
          <w:sz w:val="26"/>
          <w:szCs w:val="26"/>
        </w:rPr>
        <w:t>хорошистов</w:t>
      </w:r>
      <w:r w:rsidR="00326C5A">
        <w:rPr>
          <w:sz w:val="26"/>
          <w:szCs w:val="26"/>
        </w:rPr>
        <w:t>»</w:t>
      </w:r>
      <w:r w:rsidRPr="00235A80">
        <w:rPr>
          <w:sz w:val="26"/>
          <w:szCs w:val="26"/>
        </w:rPr>
        <w:t xml:space="preserve">, участники, получившие «3» справились с данным заданием </w:t>
      </w:r>
      <w:r>
        <w:rPr>
          <w:sz w:val="26"/>
          <w:szCs w:val="26"/>
        </w:rPr>
        <w:t>плохо</w:t>
      </w:r>
      <w:r w:rsidRPr="00235A80">
        <w:rPr>
          <w:sz w:val="26"/>
          <w:szCs w:val="26"/>
        </w:rPr>
        <w:t xml:space="preserve"> (</w:t>
      </w:r>
      <w:r>
        <w:rPr>
          <w:sz w:val="26"/>
          <w:szCs w:val="26"/>
        </w:rPr>
        <w:t>33</w:t>
      </w:r>
      <w:r w:rsidRPr="00235A80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235A80">
        <w:rPr>
          <w:sz w:val="26"/>
          <w:szCs w:val="26"/>
        </w:rPr>
        <w:t>%).</w:t>
      </w:r>
    </w:p>
    <w:p w:rsidR="00235A80" w:rsidRDefault="00235A80" w:rsidP="009F271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Хорошо </w:t>
      </w:r>
      <w:r w:rsidR="004B3121" w:rsidRPr="00235A80">
        <w:rPr>
          <w:sz w:val="26"/>
          <w:szCs w:val="26"/>
        </w:rPr>
        <w:t>выпускники</w:t>
      </w:r>
      <w:r w:rsidR="00C92D52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выполнили</w:t>
      </w:r>
      <w:r w:rsidR="00C92D52">
        <w:rPr>
          <w:sz w:val="26"/>
          <w:szCs w:val="26"/>
        </w:rPr>
        <w:t xml:space="preserve"> </w:t>
      </w:r>
      <w:r w:rsidR="004B3121" w:rsidRPr="00235A80">
        <w:rPr>
          <w:sz w:val="26"/>
          <w:szCs w:val="26"/>
        </w:rPr>
        <w:t>следующи</w:t>
      </w:r>
      <w:r w:rsidR="004B3121">
        <w:rPr>
          <w:sz w:val="26"/>
          <w:szCs w:val="26"/>
        </w:rPr>
        <w:t>е</w:t>
      </w:r>
      <w:r w:rsidR="004B3121" w:rsidRPr="00235A80">
        <w:rPr>
          <w:sz w:val="26"/>
          <w:szCs w:val="26"/>
        </w:rPr>
        <w:t xml:space="preserve"> задания 1 части</w:t>
      </w:r>
      <w:r w:rsidRPr="00235A80">
        <w:rPr>
          <w:sz w:val="26"/>
          <w:szCs w:val="26"/>
        </w:rPr>
        <w:t xml:space="preserve">, показав </w:t>
      </w:r>
      <w:r w:rsidRPr="004B3121">
        <w:rPr>
          <w:b/>
          <w:sz w:val="26"/>
          <w:szCs w:val="26"/>
        </w:rPr>
        <w:t>уровень</w:t>
      </w:r>
      <w:r w:rsidRPr="00235A80">
        <w:rPr>
          <w:sz w:val="26"/>
          <w:szCs w:val="26"/>
        </w:rPr>
        <w:t xml:space="preserve"> выполнения</w:t>
      </w:r>
      <w:r w:rsidR="004B3121">
        <w:rPr>
          <w:sz w:val="26"/>
          <w:szCs w:val="26"/>
        </w:rPr>
        <w:t xml:space="preserve"> задания </w:t>
      </w:r>
      <w:r w:rsidR="004B3121" w:rsidRPr="004B3121">
        <w:rPr>
          <w:b/>
          <w:sz w:val="26"/>
          <w:szCs w:val="26"/>
        </w:rPr>
        <w:t>выше среднего</w:t>
      </w:r>
      <w:r w:rsidRPr="00235A80">
        <w:rPr>
          <w:sz w:val="26"/>
          <w:szCs w:val="26"/>
        </w:rPr>
        <w:t xml:space="preserve"> (от </w:t>
      </w:r>
      <w:r w:rsidR="004B3121">
        <w:rPr>
          <w:sz w:val="26"/>
          <w:szCs w:val="26"/>
        </w:rPr>
        <w:t>60</w:t>
      </w:r>
      <w:r w:rsidRPr="00235A80">
        <w:rPr>
          <w:sz w:val="26"/>
          <w:szCs w:val="26"/>
        </w:rPr>
        <w:t xml:space="preserve"> до </w:t>
      </w:r>
      <w:r w:rsidR="004B3121">
        <w:rPr>
          <w:sz w:val="26"/>
          <w:szCs w:val="26"/>
        </w:rPr>
        <w:t>79</w:t>
      </w:r>
      <w:r w:rsidR="000B193C">
        <w:rPr>
          <w:sz w:val="26"/>
          <w:szCs w:val="26"/>
        </w:rPr>
        <w:t>,9</w:t>
      </w:r>
      <w:r w:rsidRPr="00235A80">
        <w:rPr>
          <w:sz w:val="26"/>
          <w:szCs w:val="26"/>
        </w:rPr>
        <w:t>%):</w:t>
      </w:r>
    </w:p>
    <w:p w:rsidR="004B3121" w:rsidRDefault="004B3121" w:rsidP="004B312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3 </w:t>
      </w:r>
      <w:r w:rsidRPr="004B3121">
        <w:rPr>
          <w:sz w:val="26"/>
          <w:szCs w:val="26"/>
        </w:rPr>
        <w:t xml:space="preserve">(базовый уровень) – задание на </w:t>
      </w:r>
      <w:r>
        <w:rPr>
          <w:sz w:val="26"/>
          <w:szCs w:val="26"/>
        </w:rPr>
        <w:t xml:space="preserve">знание и понимание смысла Периодического закона Д.И. Менделеева. </w:t>
      </w:r>
      <w:r w:rsidRPr="004B3121">
        <w:rPr>
          <w:sz w:val="26"/>
          <w:szCs w:val="26"/>
        </w:rPr>
        <w:t xml:space="preserve">Средний процент выполнения </w:t>
      </w:r>
      <w:r w:rsidRPr="00D336BD">
        <w:rPr>
          <w:b/>
          <w:sz w:val="26"/>
          <w:szCs w:val="26"/>
        </w:rPr>
        <w:t>75,8%</w:t>
      </w:r>
      <w:r w:rsidRPr="004B3121">
        <w:rPr>
          <w:sz w:val="26"/>
          <w:szCs w:val="26"/>
        </w:rPr>
        <w:t xml:space="preserve"> за счет категории участников, получивших «4» и «5», участники с удовлетворительным результатом выполнили это задание на </w:t>
      </w:r>
      <w:r>
        <w:rPr>
          <w:sz w:val="26"/>
          <w:szCs w:val="26"/>
        </w:rPr>
        <w:t>допустимом</w:t>
      </w:r>
      <w:r w:rsidRPr="004B3121">
        <w:rPr>
          <w:sz w:val="26"/>
          <w:szCs w:val="26"/>
        </w:rPr>
        <w:t xml:space="preserve"> уровне (</w:t>
      </w:r>
      <w:r>
        <w:rPr>
          <w:sz w:val="26"/>
          <w:szCs w:val="26"/>
        </w:rPr>
        <w:t>50</w:t>
      </w:r>
      <w:r w:rsidRPr="004B3121">
        <w:rPr>
          <w:sz w:val="26"/>
          <w:szCs w:val="26"/>
        </w:rPr>
        <w:t>%).</w:t>
      </w:r>
    </w:p>
    <w:p w:rsidR="00CA61F9" w:rsidRPr="00CA61F9" w:rsidRDefault="00CA61F9" w:rsidP="00CA61F9">
      <w:pPr>
        <w:ind w:firstLine="360"/>
        <w:jc w:val="both"/>
        <w:rPr>
          <w:sz w:val="26"/>
          <w:szCs w:val="26"/>
        </w:rPr>
      </w:pPr>
      <w:r w:rsidRPr="00CA61F9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Pr="00CA61F9">
        <w:rPr>
          <w:sz w:val="26"/>
          <w:szCs w:val="26"/>
        </w:rPr>
        <w:t xml:space="preserve"> (</w:t>
      </w:r>
      <w:r>
        <w:rPr>
          <w:sz w:val="26"/>
          <w:szCs w:val="26"/>
        </w:rPr>
        <w:t>повышенный</w:t>
      </w:r>
      <w:r w:rsidRPr="00CA61F9">
        <w:rPr>
          <w:sz w:val="26"/>
          <w:szCs w:val="26"/>
        </w:rPr>
        <w:t xml:space="preserve"> уровень) – задание на</w:t>
      </w:r>
      <w:r>
        <w:rPr>
          <w:sz w:val="26"/>
          <w:szCs w:val="26"/>
        </w:rPr>
        <w:t xml:space="preserve"> умение определять в</w:t>
      </w:r>
      <w:r w:rsidRPr="00CA61F9">
        <w:rPr>
          <w:sz w:val="26"/>
          <w:szCs w:val="26"/>
        </w:rPr>
        <w:t>алентность и степень окисления</w:t>
      </w:r>
      <w:r w:rsidR="00C92D52">
        <w:rPr>
          <w:sz w:val="26"/>
          <w:szCs w:val="26"/>
        </w:rPr>
        <w:t xml:space="preserve"> </w:t>
      </w:r>
      <w:r w:rsidRPr="00CA61F9">
        <w:rPr>
          <w:sz w:val="26"/>
          <w:szCs w:val="26"/>
        </w:rPr>
        <w:t>элемента в соединении</w:t>
      </w:r>
      <w:r>
        <w:rPr>
          <w:sz w:val="26"/>
          <w:szCs w:val="26"/>
        </w:rPr>
        <w:t xml:space="preserve">. </w:t>
      </w:r>
      <w:r w:rsidRPr="00CA61F9">
        <w:rPr>
          <w:sz w:val="26"/>
          <w:szCs w:val="26"/>
        </w:rPr>
        <w:t xml:space="preserve">Средний процент выполнения </w:t>
      </w:r>
      <w:r w:rsidRPr="00D336BD">
        <w:rPr>
          <w:b/>
          <w:sz w:val="26"/>
          <w:szCs w:val="26"/>
        </w:rPr>
        <w:t>69,7%</w:t>
      </w:r>
      <w:r>
        <w:rPr>
          <w:sz w:val="26"/>
          <w:szCs w:val="26"/>
        </w:rPr>
        <w:t>, все категории участников успешно справились с заданием, кроме выпускника, получившего «2</w:t>
      </w:r>
      <w:r w:rsidRPr="00CA61F9">
        <w:rPr>
          <w:sz w:val="26"/>
          <w:szCs w:val="26"/>
        </w:rPr>
        <w:t>».</w:t>
      </w:r>
    </w:p>
    <w:p w:rsidR="009A2B1E" w:rsidRDefault="00CA61F9" w:rsidP="00CA61F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5 </w:t>
      </w:r>
      <w:r w:rsidRPr="00CA61F9">
        <w:rPr>
          <w:sz w:val="26"/>
          <w:szCs w:val="26"/>
        </w:rPr>
        <w:t>(базовый уровень) – задание на</w:t>
      </w:r>
      <w:r>
        <w:rPr>
          <w:sz w:val="26"/>
          <w:szCs w:val="26"/>
        </w:rPr>
        <w:t xml:space="preserve"> умение определять в</w:t>
      </w:r>
      <w:r w:rsidRPr="00CA61F9">
        <w:rPr>
          <w:sz w:val="26"/>
          <w:szCs w:val="26"/>
        </w:rPr>
        <w:t>ид химической связи</w:t>
      </w:r>
      <w:r w:rsidR="00C92D52">
        <w:rPr>
          <w:sz w:val="26"/>
          <w:szCs w:val="26"/>
        </w:rPr>
        <w:t xml:space="preserve"> </w:t>
      </w:r>
      <w:r w:rsidRPr="00CA61F9">
        <w:rPr>
          <w:sz w:val="26"/>
          <w:szCs w:val="26"/>
        </w:rPr>
        <w:t>в соединениях</w:t>
      </w:r>
      <w:r w:rsidR="004E1B1E"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="004E1B1E" w:rsidRPr="004E1B1E">
        <w:rPr>
          <w:sz w:val="26"/>
          <w:szCs w:val="26"/>
        </w:rPr>
        <w:t xml:space="preserve">Средний процент выполнения </w:t>
      </w:r>
      <w:r w:rsidR="004E1B1E" w:rsidRPr="00D336BD">
        <w:rPr>
          <w:b/>
          <w:sz w:val="26"/>
          <w:szCs w:val="26"/>
        </w:rPr>
        <w:t>72,7%</w:t>
      </w:r>
      <w:r w:rsidR="004E1B1E" w:rsidRPr="004E1B1E">
        <w:rPr>
          <w:sz w:val="26"/>
          <w:szCs w:val="26"/>
        </w:rPr>
        <w:t xml:space="preserve"> за счет категории </w:t>
      </w:r>
      <w:r w:rsidR="00326C5A">
        <w:rPr>
          <w:sz w:val="26"/>
          <w:szCs w:val="26"/>
        </w:rPr>
        <w:t>«</w:t>
      </w:r>
      <w:r w:rsidR="004E1B1E" w:rsidRPr="004E1B1E">
        <w:rPr>
          <w:sz w:val="26"/>
          <w:szCs w:val="26"/>
        </w:rPr>
        <w:t>отличников</w:t>
      </w:r>
      <w:r w:rsidR="00326C5A">
        <w:rPr>
          <w:sz w:val="26"/>
          <w:szCs w:val="26"/>
        </w:rPr>
        <w:t>»</w:t>
      </w:r>
      <w:r w:rsidR="004E1B1E" w:rsidRPr="004E1B1E">
        <w:rPr>
          <w:sz w:val="26"/>
          <w:szCs w:val="26"/>
        </w:rPr>
        <w:t xml:space="preserve"> и </w:t>
      </w:r>
      <w:r w:rsidR="00326C5A">
        <w:rPr>
          <w:sz w:val="26"/>
          <w:szCs w:val="26"/>
        </w:rPr>
        <w:t>«</w:t>
      </w:r>
      <w:r w:rsidR="004E1B1E" w:rsidRPr="004E1B1E">
        <w:rPr>
          <w:sz w:val="26"/>
          <w:szCs w:val="26"/>
        </w:rPr>
        <w:t>хорошистов</w:t>
      </w:r>
      <w:r w:rsidR="00326C5A">
        <w:rPr>
          <w:sz w:val="26"/>
          <w:szCs w:val="26"/>
        </w:rPr>
        <w:t>»</w:t>
      </w:r>
      <w:r w:rsidR="004E1B1E" w:rsidRPr="004E1B1E">
        <w:rPr>
          <w:sz w:val="26"/>
          <w:szCs w:val="26"/>
        </w:rPr>
        <w:t xml:space="preserve">, участники, получившие «3» справились с данным заданием </w:t>
      </w:r>
      <w:r w:rsidR="004E1B1E">
        <w:rPr>
          <w:sz w:val="26"/>
          <w:szCs w:val="26"/>
        </w:rPr>
        <w:t xml:space="preserve">на допустимом уровне </w:t>
      </w:r>
      <w:r w:rsidR="004E1B1E" w:rsidRPr="004E1B1E">
        <w:rPr>
          <w:sz w:val="26"/>
          <w:szCs w:val="26"/>
        </w:rPr>
        <w:t>(</w:t>
      </w:r>
      <w:r w:rsidR="004E1B1E">
        <w:rPr>
          <w:sz w:val="26"/>
          <w:szCs w:val="26"/>
        </w:rPr>
        <w:t>50</w:t>
      </w:r>
      <w:r w:rsidR="004E1B1E" w:rsidRPr="004E1B1E">
        <w:rPr>
          <w:sz w:val="26"/>
          <w:szCs w:val="26"/>
        </w:rPr>
        <w:t>%).</w:t>
      </w:r>
    </w:p>
    <w:p w:rsidR="004E1B1E" w:rsidRDefault="00ED12C3" w:rsidP="00ED12C3">
      <w:pPr>
        <w:ind w:firstLine="360"/>
        <w:jc w:val="both"/>
        <w:rPr>
          <w:sz w:val="26"/>
          <w:szCs w:val="26"/>
        </w:rPr>
      </w:pPr>
      <w:r w:rsidRPr="00ED12C3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Pr="00ED12C3">
        <w:rPr>
          <w:sz w:val="26"/>
          <w:szCs w:val="26"/>
        </w:rPr>
        <w:t xml:space="preserve"> (базовый уровень) – задание на умение определять</w:t>
      </w:r>
      <w:r>
        <w:rPr>
          <w:sz w:val="26"/>
          <w:szCs w:val="26"/>
        </w:rPr>
        <w:t xml:space="preserve"> п</w:t>
      </w:r>
      <w:r w:rsidRPr="00ED12C3">
        <w:rPr>
          <w:sz w:val="26"/>
          <w:szCs w:val="26"/>
        </w:rPr>
        <w:t>ринадлежность веществ</w:t>
      </w:r>
      <w:r w:rsidR="00C92D52">
        <w:rPr>
          <w:sz w:val="26"/>
          <w:szCs w:val="26"/>
        </w:rPr>
        <w:t xml:space="preserve"> </w:t>
      </w:r>
      <w:r w:rsidRPr="00ED12C3">
        <w:rPr>
          <w:sz w:val="26"/>
          <w:szCs w:val="26"/>
        </w:rPr>
        <w:t>к определённому классу</w:t>
      </w:r>
      <w:r w:rsidR="00C92D52">
        <w:rPr>
          <w:sz w:val="26"/>
          <w:szCs w:val="26"/>
        </w:rPr>
        <w:t xml:space="preserve"> </w:t>
      </w:r>
      <w:r w:rsidRPr="00ED12C3">
        <w:rPr>
          <w:sz w:val="26"/>
          <w:szCs w:val="26"/>
        </w:rPr>
        <w:t>соединений</w:t>
      </w:r>
      <w:r>
        <w:rPr>
          <w:sz w:val="26"/>
          <w:szCs w:val="26"/>
        </w:rPr>
        <w:t xml:space="preserve">. </w:t>
      </w:r>
      <w:r w:rsidRPr="00ED12C3">
        <w:rPr>
          <w:sz w:val="26"/>
          <w:szCs w:val="26"/>
        </w:rPr>
        <w:t xml:space="preserve">Средний процент выполнения </w:t>
      </w:r>
      <w:r w:rsidRPr="00D336BD">
        <w:rPr>
          <w:b/>
          <w:sz w:val="26"/>
          <w:szCs w:val="26"/>
        </w:rPr>
        <w:t>69,7%</w:t>
      </w:r>
      <w:r w:rsidRPr="00ED12C3">
        <w:rPr>
          <w:sz w:val="26"/>
          <w:szCs w:val="26"/>
        </w:rPr>
        <w:t xml:space="preserve"> за счет категории </w:t>
      </w:r>
      <w:r w:rsidR="00326C5A">
        <w:rPr>
          <w:sz w:val="26"/>
          <w:szCs w:val="26"/>
        </w:rPr>
        <w:t>«</w:t>
      </w:r>
      <w:r w:rsidRPr="00ED12C3">
        <w:rPr>
          <w:sz w:val="26"/>
          <w:szCs w:val="26"/>
        </w:rPr>
        <w:t>отличников</w:t>
      </w:r>
      <w:r w:rsidR="00326C5A">
        <w:rPr>
          <w:sz w:val="26"/>
          <w:szCs w:val="26"/>
        </w:rPr>
        <w:t>»</w:t>
      </w:r>
      <w:r w:rsidRPr="00ED12C3">
        <w:rPr>
          <w:sz w:val="26"/>
          <w:szCs w:val="26"/>
        </w:rPr>
        <w:t xml:space="preserve"> и </w:t>
      </w:r>
      <w:r w:rsidR="00326C5A">
        <w:rPr>
          <w:sz w:val="26"/>
          <w:szCs w:val="26"/>
        </w:rPr>
        <w:t>«</w:t>
      </w:r>
      <w:r w:rsidRPr="00ED12C3">
        <w:rPr>
          <w:sz w:val="26"/>
          <w:szCs w:val="26"/>
        </w:rPr>
        <w:t>хорошистов</w:t>
      </w:r>
      <w:r w:rsidR="00326C5A">
        <w:rPr>
          <w:sz w:val="26"/>
          <w:szCs w:val="26"/>
        </w:rPr>
        <w:t>»</w:t>
      </w:r>
      <w:r w:rsidRPr="00ED12C3">
        <w:rPr>
          <w:sz w:val="26"/>
          <w:szCs w:val="26"/>
        </w:rPr>
        <w:t>, участники, получившие «3» справились с данным заданием плохо (33,3%).</w:t>
      </w:r>
    </w:p>
    <w:p w:rsidR="00D336BD" w:rsidRDefault="00D336BD" w:rsidP="00D336B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11 </w:t>
      </w:r>
      <w:r w:rsidRPr="00D336BD">
        <w:rPr>
          <w:sz w:val="26"/>
          <w:szCs w:val="26"/>
        </w:rPr>
        <w:t>(базовый уровень) – задание на умение определять</w:t>
      </w:r>
      <w:r>
        <w:rPr>
          <w:sz w:val="26"/>
          <w:szCs w:val="26"/>
        </w:rPr>
        <w:t xml:space="preserve"> (классифицировать) т</w:t>
      </w:r>
      <w:r w:rsidRPr="00D336BD">
        <w:rPr>
          <w:sz w:val="26"/>
          <w:szCs w:val="26"/>
        </w:rPr>
        <w:t>ипы химических реакций</w:t>
      </w:r>
      <w:r>
        <w:rPr>
          <w:sz w:val="26"/>
          <w:szCs w:val="26"/>
        </w:rPr>
        <w:t xml:space="preserve">. </w:t>
      </w:r>
      <w:r w:rsidRPr="00D336BD">
        <w:rPr>
          <w:sz w:val="26"/>
          <w:szCs w:val="26"/>
        </w:rPr>
        <w:t xml:space="preserve">Средний процент выполнения </w:t>
      </w:r>
      <w:r w:rsidRPr="00D336BD">
        <w:rPr>
          <w:b/>
          <w:sz w:val="26"/>
          <w:szCs w:val="26"/>
        </w:rPr>
        <w:t>78,8%</w:t>
      </w:r>
      <w:r w:rsidRPr="00D336BD">
        <w:rPr>
          <w:sz w:val="26"/>
          <w:szCs w:val="26"/>
        </w:rPr>
        <w:t>, все категории участников успешно справились с заданием, кроме выпускника, получившего «2».</w:t>
      </w:r>
    </w:p>
    <w:p w:rsidR="005B6436" w:rsidRDefault="005B6436" w:rsidP="00483AD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№14 </w:t>
      </w:r>
      <w:r w:rsidRPr="005B6436">
        <w:rPr>
          <w:sz w:val="26"/>
          <w:szCs w:val="26"/>
        </w:rPr>
        <w:t xml:space="preserve">(базовый уровень) – задание на умение </w:t>
      </w:r>
      <w:r w:rsidR="00483AD8">
        <w:rPr>
          <w:sz w:val="26"/>
          <w:szCs w:val="26"/>
        </w:rPr>
        <w:t>составлять уравнения реакций ионного обмена и определять в</w:t>
      </w:r>
      <w:r w:rsidR="00483AD8" w:rsidRPr="00483AD8">
        <w:rPr>
          <w:sz w:val="26"/>
          <w:szCs w:val="26"/>
        </w:rPr>
        <w:t xml:space="preserve">озможность </w:t>
      </w:r>
      <w:r w:rsidR="00483AD8">
        <w:rPr>
          <w:sz w:val="26"/>
          <w:szCs w:val="26"/>
        </w:rPr>
        <w:t xml:space="preserve">их </w:t>
      </w:r>
      <w:r w:rsidR="00483AD8" w:rsidRPr="00483AD8">
        <w:rPr>
          <w:sz w:val="26"/>
          <w:szCs w:val="26"/>
        </w:rPr>
        <w:t>протекания</w:t>
      </w:r>
      <w:r w:rsidR="00483AD8"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="00483AD8" w:rsidRPr="00483AD8">
        <w:rPr>
          <w:sz w:val="26"/>
          <w:szCs w:val="26"/>
        </w:rPr>
        <w:t xml:space="preserve">Средний процент выполнения </w:t>
      </w:r>
      <w:r w:rsidR="00483AD8" w:rsidRPr="00483AD8">
        <w:rPr>
          <w:b/>
          <w:sz w:val="26"/>
          <w:szCs w:val="26"/>
        </w:rPr>
        <w:t>66,7%</w:t>
      </w:r>
      <w:r w:rsidR="00483AD8">
        <w:rPr>
          <w:sz w:val="26"/>
          <w:szCs w:val="26"/>
        </w:rPr>
        <w:t xml:space="preserve">. С данным заданием успешно справились категории участников, получившие «3» и «5», </w:t>
      </w:r>
      <w:r w:rsidR="00483AD8" w:rsidRPr="00483AD8">
        <w:rPr>
          <w:sz w:val="26"/>
          <w:szCs w:val="26"/>
        </w:rPr>
        <w:t xml:space="preserve">участники с </w:t>
      </w:r>
      <w:r w:rsidR="00483AD8">
        <w:rPr>
          <w:sz w:val="26"/>
          <w:szCs w:val="26"/>
        </w:rPr>
        <w:t xml:space="preserve">отметкой «4» </w:t>
      </w:r>
      <w:r w:rsidR="00483AD8" w:rsidRPr="00483AD8">
        <w:rPr>
          <w:sz w:val="26"/>
          <w:szCs w:val="26"/>
        </w:rPr>
        <w:t xml:space="preserve">выполнили это задание </w:t>
      </w:r>
      <w:r w:rsidR="00FA03BA">
        <w:rPr>
          <w:sz w:val="26"/>
          <w:szCs w:val="26"/>
        </w:rPr>
        <w:t xml:space="preserve">значительно хуже </w:t>
      </w:r>
      <w:r w:rsidR="00483AD8" w:rsidRPr="00483AD8">
        <w:rPr>
          <w:sz w:val="26"/>
          <w:szCs w:val="26"/>
        </w:rPr>
        <w:t>на</w:t>
      </w:r>
      <w:r w:rsidR="00FA03BA">
        <w:rPr>
          <w:sz w:val="26"/>
          <w:szCs w:val="26"/>
        </w:rPr>
        <w:t xml:space="preserve"> 45,5%.</w:t>
      </w:r>
    </w:p>
    <w:p w:rsidR="004E1B1E" w:rsidRDefault="005B6436" w:rsidP="005B643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18 </w:t>
      </w:r>
      <w:r w:rsidRPr="005B6436">
        <w:rPr>
          <w:sz w:val="26"/>
          <w:szCs w:val="26"/>
        </w:rPr>
        <w:t xml:space="preserve">(базовый уровень) – задание на умение </w:t>
      </w:r>
      <w:r>
        <w:rPr>
          <w:sz w:val="26"/>
          <w:szCs w:val="26"/>
        </w:rPr>
        <w:t>вычислять м</w:t>
      </w:r>
      <w:r w:rsidRPr="005B6436">
        <w:rPr>
          <w:sz w:val="26"/>
          <w:szCs w:val="26"/>
        </w:rPr>
        <w:t>ассовую долю химического</w:t>
      </w:r>
      <w:r w:rsidR="00C92D52">
        <w:rPr>
          <w:sz w:val="26"/>
          <w:szCs w:val="26"/>
        </w:rPr>
        <w:t xml:space="preserve"> </w:t>
      </w:r>
      <w:r w:rsidRPr="005B6436">
        <w:rPr>
          <w:sz w:val="26"/>
          <w:szCs w:val="26"/>
        </w:rPr>
        <w:t>элемента по формуле соединения</w:t>
      </w:r>
      <w:r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Pr="005B6436">
        <w:rPr>
          <w:sz w:val="26"/>
          <w:szCs w:val="26"/>
        </w:rPr>
        <w:t xml:space="preserve">Средний процент выполнения </w:t>
      </w:r>
      <w:r w:rsidRPr="00483AD8">
        <w:rPr>
          <w:b/>
          <w:sz w:val="26"/>
          <w:szCs w:val="26"/>
        </w:rPr>
        <w:t>78,8%</w:t>
      </w:r>
      <w:r w:rsidRPr="005B6436">
        <w:rPr>
          <w:sz w:val="26"/>
          <w:szCs w:val="26"/>
        </w:rPr>
        <w:t xml:space="preserve">, все категории участников успешно справились с заданием, кроме выпускника, получившего </w:t>
      </w:r>
      <w:r>
        <w:rPr>
          <w:sz w:val="26"/>
          <w:szCs w:val="26"/>
        </w:rPr>
        <w:t>неудовлетворительную отметку.</w:t>
      </w:r>
    </w:p>
    <w:p w:rsidR="00FA03BA" w:rsidRDefault="00FA03BA" w:rsidP="005B643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Следующие задания также имеют процент выполнения </w:t>
      </w:r>
      <w:r w:rsidRPr="00FA03BA">
        <w:rPr>
          <w:b/>
          <w:sz w:val="26"/>
          <w:szCs w:val="26"/>
        </w:rPr>
        <w:t>выше среднего</w:t>
      </w:r>
      <w:r>
        <w:rPr>
          <w:sz w:val="26"/>
          <w:szCs w:val="26"/>
        </w:rPr>
        <w:t xml:space="preserve"> (от 60 до 79</w:t>
      </w:r>
      <w:r w:rsidR="000B193C">
        <w:rPr>
          <w:sz w:val="26"/>
          <w:szCs w:val="26"/>
        </w:rPr>
        <w:t>,9</w:t>
      </w:r>
      <w:r>
        <w:rPr>
          <w:sz w:val="26"/>
          <w:szCs w:val="26"/>
        </w:rPr>
        <w:t>%), но данный показатель «вытянула»</w:t>
      </w:r>
      <w:r w:rsidR="0001705F">
        <w:rPr>
          <w:sz w:val="26"/>
          <w:szCs w:val="26"/>
        </w:rPr>
        <w:t xml:space="preserve"> </w:t>
      </w:r>
      <w:r w:rsidR="00B225B3">
        <w:rPr>
          <w:sz w:val="26"/>
          <w:szCs w:val="26"/>
        </w:rPr>
        <w:t xml:space="preserve">на такой уровень </w:t>
      </w:r>
      <w:r>
        <w:rPr>
          <w:sz w:val="26"/>
          <w:szCs w:val="26"/>
        </w:rPr>
        <w:t>категория участников</w:t>
      </w:r>
      <w:r w:rsidR="00326C5A">
        <w:rPr>
          <w:sz w:val="26"/>
          <w:szCs w:val="26"/>
        </w:rPr>
        <w:t xml:space="preserve">, </w:t>
      </w:r>
      <w:r>
        <w:rPr>
          <w:sz w:val="26"/>
          <w:szCs w:val="26"/>
        </w:rPr>
        <w:t>написавших контрольную работу на «5»:</w:t>
      </w:r>
    </w:p>
    <w:p w:rsidR="00FA43E1" w:rsidRDefault="004E1B1E" w:rsidP="00FA43E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6 </w:t>
      </w:r>
      <w:r w:rsidRPr="004E1B1E">
        <w:rPr>
          <w:sz w:val="26"/>
          <w:szCs w:val="26"/>
        </w:rPr>
        <w:t>(базовый уровень)– задание на умение</w:t>
      </w:r>
      <w:r>
        <w:rPr>
          <w:sz w:val="26"/>
          <w:szCs w:val="26"/>
        </w:rPr>
        <w:t xml:space="preserve"> объяснять з</w:t>
      </w:r>
      <w:r w:rsidRPr="004E1B1E">
        <w:rPr>
          <w:sz w:val="26"/>
          <w:szCs w:val="26"/>
        </w:rPr>
        <w:t>акономерности изменения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строения атомов</w:t>
      </w:r>
      <w:r>
        <w:rPr>
          <w:sz w:val="26"/>
          <w:szCs w:val="26"/>
        </w:rPr>
        <w:t xml:space="preserve">, </w:t>
      </w:r>
      <w:r w:rsidRPr="004E1B1E">
        <w:rPr>
          <w:sz w:val="26"/>
          <w:szCs w:val="26"/>
        </w:rPr>
        <w:t>свойств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элементов в пределах малых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периодов и главных подгрупп</w:t>
      </w:r>
      <w:r>
        <w:rPr>
          <w:sz w:val="26"/>
          <w:szCs w:val="26"/>
        </w:rPr>
        <w:t xml:space="preserve">, </w:t>
      </w:r>
      <w:r w:rsidRPr="004E1B1E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умение характеризовать химические элементы </w:t>
      </w:r>
      <w:r w:rsidRPr="004E1B1E">
        <w:rPr>
          <w:sz w:val="26"/>
          <w:szCs w:val="26"/>
        </w:rPr>
        <w:t>(от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водорода до кальция) на основе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их положения в Периодической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системе химических элементов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>Д.И. Менделеева</w:t>
      </w:r>
      <w:r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Pr="004E1B1E">
        <w:rPr>
          <w:sz w:val="26"/>
          <w:szCs w:val="26"/>
        </w:rPr>
        <w:t xml:space="preserve">Средний процент выполнения </w:t>
      </w:r>
      <w:r w:rsidRPr="00300BF4">
        <w:rPr>
          <w:b/>
          <w:sz w:val="26"/>
          <w:szCs w:val="26"/>
        </w:rPr>
        <w:t>60,6%</w:t>
      </w:r>
      <w:r>
        <w:rPr>
          <w:sz w:val="26"/>
          <w:szCs w:val="26"/>
        </w:rPr>
        <w:t xml:space="preserve"> только за счет категории </w:t>
      </w:r>
      <w:r w:rsidR="00300BF4">
        <w:rPr>
          <w:sz w:val="26"/>
          <w:szCs w:val="26"/>
        </w:rPr>
        <w:t>«</w:t>
      </w:r>
      <w:r>
        <w:rPr>
          <w:sz w:val="26"/>
          <w:szCs w:val="26"/>
        </w:rPr>
        <w:t>отличников</w:t>
      </w:r>
      <w:r w:rsidR="00300BF4">
        <w:rPr>
          <w:sz w:val="26"/>
          <w:szCs w:val="26"/>
        </w:rPr>
        <w:t>»</w:t>
      </w:r>
      <w:r w:rsidR="00C92D52">
        <w:rPr>
          <w:sz w:val="26"/>
          <w:szCs w:val="26"/>
        </w:rPr>
        <w:t xml:space="preserve"> </w:t>
      </w:r>
      <w:r>
        <w:rPr>
          <w:sz w:val="26"/>
          <w:szCs w:val="26"/>
        </w:rPr>
        <w:t>(80%)</w:t>
      </w:r>
      <w:r w:rsidRPr="004E1B1E">
        <w:rPr>
          <w:sz w:val="26"/>
          <w:szCs w:val="26"/>
        </w:rPr>
        <w:t xml:space="preserve">, </w:t>
      </w:r>
      <w:r w:rsidR="00FA43E1">
        <w:rPr>
          <w:sz w:val="26"/>
          <w:szCs w:val="26"/>
        </w:rPr>
        <w:t>остальные участники справились с заданием на среднем уровне и ниже.</w:t>
      </w:r>
    </w:p>
    <w:p w:rsidR="00FA43E1" w:rsidRDefault="00FA43E1" w:rsidP="00FA43E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13 </w:t>
      </w:r>
      <w:r w:rsidRPr="00FA43E1">
        <w:rPr>
          <w:sz w:val="26"/>
          <w:szCs w:val="26"/>
        </w:rPr>
        <w:t xml:space="preserve">(базовый уровень) – задание на умение </w:t>
      </w:r>
      <w:r>
        <w:rPr>
          <w:sz w:val="26"/>
          <w:szCs w:val="26"/>
        </w:rPr>
        <w:t>объяснять с</w:t>
      </w:r>
      <w:r w:rsidRPr="00FA43E1">
        <w:rPr>
          <w:sz w:val="26"/>
          <w:szCs w:val="26"/>
        </w:rPr>
        <w:t>ущность процесса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электролитической диссоциации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и реакций ионного обмена</w:t>
      </w:r>
      <w:r>
        <w:rPr>
          <w:sz w:val="26"/>
          <w:szCs w:val="26"/>
        </w:rPr>
        <w:t>.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 xml:space="preserve">Средний процент выполнения </w:t>
      </w:r>
      <w:r w:rsidRPr="00300BF4">
        <w:rPr>
          <w:b/>
          <w:sz w:val="26"/>
          <w:szCs w:val="26"/>
        </w:rPr>
        <w:t>60,6%</w:t>
      </w:r>
      <w:r w:rsidRPr="00FA43E1">
        <w:rPr>
          <w:sz w:val="26"/>
          <w:szCs w:val="26"/>
        </w:rPr>
        <w:t xml:space="preserve"> только за счет категории </w:t>
      </w:r>
      <w:r w:rsidR="00300BF4">
        <w:rPr>
          <w:sz w:val="26"/>
          <w:szCs w:val="26"/>
        </w:rPr>
        <w:t>«</w:t>
      </w:r>
      <w:r w:rsidRPr="00FA43E1">
        <w:rPr>
          <w:sz w:val="26"/>
          <w:szCs w:val="26"/>
        </w:rPr>
        <w:t>отличников</w:t>
      </w:r>
      <w:r w:rsidR="00300BF4">
        <w:rPr>
          <w:sz w:val="26"/>
          <w:szCs w:val="26"/>
        </w:rPr>
        <w:t>»</w:t>
      </w:r>
      <w:r w:rsidRPr="00FA43E1">
        <w:rPr>
          <w:sz w:val="26"/>
          <w:szCs w:val="26"/>
        </w:rPr>
        <w:t xml:space="preserve"> (8</w:t>
      </w:r>
      <w:r>
        <w:rPr>
          <w:sz w:val="26"/>
          <w:szCs w:val="26"/>
        </w:rPr>
        <w:t>6,7</w:t>
      </w:r>
      <w:r w:rsidRPr="00FA43E1">
        <w:rPr>
          <w:sz w:val="26"/>
          <w:szCs w:val="26"/>
        </w:rPr>
        <w:t>%), остальные участники справились с заданием на среднем уровне и ниже.</w:t>
      </w:r>
    </w:p>
    <w:p w:rsidR="000B193C" w:rsidRDefault="00FA43E1" w:rsidP="00FA43E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17 </w:t>
      </w:r>
      <w:r w:rsidRPr="00FA43E1">
        <w:rPr>
          <w:sz w:val="26"/>
          <w:szCs w:val="26"/>
        </w:rPr>
        <w:t xml:space="preserve">(повышенный уровень) – задание на умение </w:t>
      </w:r>
      <w:r>
        <w:rPr>
          <w:sz w:val="26"/>
          <w:szCs w:val="26"/>
        </w:rPr>
        <w:t>распознавать опытным путём р</w:t>
      </w:r>
      <w:r w:rsidRPr="00FA43E1">
        <w:rPr>
          <w:sz w:val="26"/>
          <w:szCs w:val="26"/>
        </w:rPr>
        <w:t>астворы кислот и щелочей по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изменению окраски индикатора</w:t>
      </w:r>
      <w:r>
        <w:rPr>
          <w:sz w:val="26"/>
          <w:szCs w:val="26"/>
        </w:rPr>
        <w:t xml:space="preserve">, </w:t>
      </w:r>
      <w:r w:rsidR="00326C5A">
        <w:rPr>
          <w:sz w:val="26"/>
          <w:szCs w:val="26"/>
        </w:rPr>
        <w:t xml:space="preserve">а также распознавать </w:t>
      </w:r>
      <w:r>
        <w:rPr>
          <w:sz w:val="26"/>
          <w:szCs w:val="26"/>
        </w:rPr>
        <w:t>к</w:t>
      </w:r>
      <w:r w:rsidRPr="00FA43E1">
        <w:rPr>
          <w:sz w:val="26"/>
          <w:szCs w:val="26"/>
        </w:rPr>
        <w:t>ислоты, щёлочи и соли по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наличию в их растворах хлорид-,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сульфат-, карбонат-ионов и иона</w:t>
      </w:r>
      <w:r w:rsidR="00C92D52">
        <w:rPr>
          <w:sz w:val="26"/>
          <w:szCs w:val="26"/>
        </w:rPr>
        <w:t xml:space="preserve"> </w:t>
      </w:r>
      <w:r w:rsidRPr="00FA43E1">
        <w:rPr>
          <w:sz w:val="26"/>
          <w:szCs w:val="26"/>
        </w:rPr>
        <w:t>аммония</w:t>
      </w:r>
      <w:r w:rsidR="00326C5A">
        <w:rPr>
          <w:sz w:val="26"/>
          <w:szCs w:val="26"/>
        </w:rPr>
        <w:t xml:space="preserve">. </w:t>
      </w:r>
      <w:r w:rsidR="00326C5A" w:rsidRPr="00326C5A">
        <w:rPr>
          <w:sz w:val="26"/>
          <w:szCs w:val="26"/>
        </w:rPr>
        <w:t xml:space="preserve">Средний процент выполнения </w:t>
      </w:r>
      <w:r w:rsidR="00326C5A" w:rsidRPr="00300BF4">
        <w:rPr>
          <w:b/>
          <w:sz w:val="26"/>
          <w:szCs w:val="26"/>
        </w:rPr>
        <w:t>63,6%</w:t>
      </w:r>
      <w:r w:rsidR="00326C5A" w:rsidRPr="00326C5A">
        <w:rPr>
          <w:sz w:val="26"/>
          <w:szCs w:val="26"/>
        </w:rPr>
        <w:t xml:space="preserve"> только за счет категории </w:t>
      </w:r>
      <w:r w:rsidR="00C92D52">
        <w:rPr>
          <w:sz w:val="26"/>
          <w:szCs w:val="26"/>
        </w:rPr>
        <w:lastRenderedPageBreak/>
        <w:t>«</w:t>
      </w:r>
      <w:r w:rsidR="00326C5A" w:rsidRPr="00326C5A">
        <w:rPr>
          <w:sz w:val="26"/>
          <w:szCs w:val="26"/>
        </w:rPr>
        <w:t>отличников</w:t>
      </w:r>
      <w:r w:rsidR="00C92D52">
        <w:rPr>
          <w:sz w:val="26"/>
          <w:szCs w:val="26"/>
        </w:rPr>
        <w:t>»</w:t>
      </w:r>
      <w:r w:rsidR="00326C5A" w:rsidRPr="00326C5A">
        <w:rPr>
          <w:sz w:val="26"/>
          <w:szCs w:val="26"/>
        </w:rPr>
        <w:t xml:space="preserve"> (</w:t>
      </w:r>
      <w:r w:rsidR="00326C5A">
        <w:rPr>
          <w:sz w:val="26"/>
          <w:szCs w:val="26"/>
        </w:rPr>
        <w:t>90</w:t>
      </w:r>
      <w:r w:rsidR="00326C5A" w:rsidRPr="00326C5A">
        <w:rPr>
          <w:sz w:val="26"/>
          <w:szCs w:val="26"/>
        </w:rPr>
        <w:t>%), остальные участники справились с заданием на среднем уровне</w:t>
      </w:r>
      <w:r w:rsidR="00326C5A">
        <w:rPr>
          <w:sz w:val="26"/>
          <w:szCs w:val="26"/>
        </w:rPr>
        <w:t xml:space="preserve"> (50%), категория «хорошистов» выполнила данное задание на недо</w:t>
      </w:r>
      <w:r w:rsidR="00C46A37">
        <w:rPr>
          <w:sz w:val="26"/>
          <w:szCs w:val="26"/>
        </w:rPr>
        <w:t>статочном у</w:t>
      </w:r>
      <w:r w:rsidR="00326C5A">
        <w:rPr>
          <w:sz w:val="26"/>
          <w:szCs w:val="26"/>
        </w:rPr>
        <w:t>ровне (36,4%)</w:t>
      </w:r>
      <w:r w:rsidR="00326C5A" w:rsidRPr="00326C5A">
        <w:rPr>
          <w:sz w:val="26"/>
          <w:szCs w:val="26"/>
        </w:rPr>
        <w:t>.</w:t>
      </w:r>
    </w:p>
    <w:p w:rsidR="000B193C" w:rsidRDefault="000B193C" w:rsidP="00FA43E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1 части, которые </w:t>
      </w:r>
      <w:r w:rsidRPr="000B193C">
        <w:rPr>
          <w:sz w:val="26"/>
          <w:szCs w:val="26"/>
        </w:rPr>
        <w:t xml:space="preserve">выпускники выполнили </w:t>
      </w:r>
      <w:r>
        <w:rPr>
          <w:sz w:val="26"/>
          <w:szCs w:val="26"/>
        </w:rPr>
        <w:t xml:space="preserve">на </w:t>
      </w:r>
      <w:r w:rsidRPr="000B193C">
        <w:rPr>
          <w:b/>
          <w:sz w:val="26"/>
          <w:szCs w:val="26"/>
        </w:rPr>
        <w:t>допустимом уровне</w:t>
      </w:r>
      <w:r>
        <w:rPr>
          <w:sz w:val="26"/>
          <w:szCs w:val="26"/>
        </w:rPr>
        <w:t xml:space="preserve"> (от 50% до 59,9% для заданий </w:t>
      </w:r>
      <w:r w:rsidR="00300BF4">
        <w:rPr>
          <w:sz w:val="26"/>
          <w:szCs w:val="26"/>
        </w:rPr>
        <w:t>базового уровня и от 40% до 59,9</w:t>
      </w:r>
      <w:r>
        <w:rPr>
          <w:sz w:val="26"/>
          <w:szCs w:val="26"/>
        </w:rPr>
        <w:t xml:space="preserve">% </w:t>
      </w:r>
      <w:r w:rsidR="00300BF4">
        <w:rPr>
          <w:sz w:val="26"/>
          <w:szCs w:val="26"/>
        </w:rPr>
        <w:t>для заданий повышенного уровня сложности)</w:t>
      </w:r>
      <w:r>
        <w:rPr>
          <w:sz w:val="26"/>
          <w:szCs w:val="26"/>
        </w:rPr>
        <w:t>:</w:t>
      </w:r>
    </w:p>
    <w:p w:rsidR="00300BF4" w:rsidRDefault="000B193C" w:rsidP="00300BF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10 </w:t>
      </w:r>
      <w:r w:rsidRPr="000B193C">
        <w:rPr>
          <w:sz w:val="26"/>
          <w:szCs w:val="26"/>
        </w:rPr>
        <w:t>(повышенный уровень) – задание на умение</w:t>
      </w:r>
      <w:r>
        <w:rPr>
          <w:sz w:val="26"/>
          <w:szCs w:val="26"/>
        </w:rPr>
        <w:t xml:space="preserve"> характеризовать</w:t>
      </w:r>
      <w:r w:rsidR="00300BF4">
        <w:rPr>
          <w:sz w:val="26"/>
          <w:szCs w:val="26"/>
        </w:rPr>
        <w:t xml:space="preserve"> х</w:t>
      </w:r>
      <w:r w:rsidR="00300BF4" w:rsidRPr="00300BF4">
        <w:rPr>
          <w:sz w:val="26"/>
          <w:szCs w:val="26"/>
        </w:rPr>
        <w:t>имические свойства основных</w:t>
      </w:r>
      <w:r w:rsidR="00C92D52">
        <w:rPr>
          <w:sz w:val="26"/>
          <w:szCs w:val="26"/>
        </w:rPr>
        <w:t xml:space="preserve"> </w:t>
      </w:r>
      <w:r w:rsidR="00300BF4" w:rsidRPr="00300BF4">
        <w:rPr>
          <w:sz w:val="26"/>
          <w:szCs w:val="26"/>
        </w:rPr>
        <w:t>классов неорганических веществ</w:t>
      </w:r>
      <w:r w:rsidR="0001705F">
        <w:rPr>
          <w:sz w:val="26"/>
          <w:szCs w:val="26"/>
        </w:rPr>
        <w:t xml:space="preserve"> </w:t>
      </w:r>
      <w:r w:rsidR="00300BF4" w:rsidRPr="00300BF4">
        <w:rPr>
          <w:sz w:val="26"/>
          <w:szCs w:val="26"/>
        </w:rPr>
        <w:t>(оксидов, кислот, оснований</w:t>
      </w:r>
      <w:r w:rsidR="00C92D52">
        <w:rPr>
          <w:sz w:val="26"/>
          <w:szCs w:val="26"/>
        </w:rPr>
        <w:t xml:space="preserve"> </w:t>
      </w:r>
      <w:r w:rsidR="00300BF4" w:rsidRPr="00300BF4">
        <w:rPr>
          <w:sz w:val="26"/>
          <w:szCs w:val="26"/>
        </w:rPr>
        <w:t>и солей)</w:t>
      </w:r>
      <w:r w:rsidR="00300BF4">
        <w:rPr>
          <w:sz w:val="26"/>
          <w:szCs w:val="26"/>
        </w:rPr>
        <w:t>.</w:t>
      </w:r>
      <w:r w:rsidR="0001705F">
        <w:rPr>
          <w:sz w:val="26"/>
          <w:szCs w:val="26"/>
        </w:rPr>
        <w:t xml:space="preserve"> </w:t>
      </w:r>
      <w:r w:rsidR="00300BF4" w:rsidRPr="00300BF4">
        <w:rPr>
          <w:sz w:val="26"/>
          <w:szCs w:val="26"/>
        </w:rPr>
        <w:t xml:space="preserve">Средний процент выполнения </w:t>
      </w:r>
      <w:r w:rsidR="00300BF4" w:rsidRPr="00300BF4">
        <w:rPr>
          <w:b/>
          <w:sz w:val="26"/>
          <w:szCs w:val="26"/>
        </w:rPr>
        <w:t>57,6%</w:t>
      </w:r>
      <w:r w:rsidR="00300BF4" w:rsidRPr="00300BF4">
        <w:rPr>
          <w:sz w:val="26"/>
          <w:szCs w:val="26"/>
        </w:rPr>
        <w:t xml:space="preserve"> только за счет категории </w:t>
      </w:r>
      <w:r w:rsidR="00300BF4">
        <w:rPr>
          <w:sz w:val="26"/>
          <w:szCs w:val="26"/>
        </w:rPr>
        <w:t>«</w:t>
      </w:r>
      <w:r w:rsidR="00300BF4" w:rsidRPr="00300BF4">
        <w:rPr>
          <w:sz w:val="26"/>
          <w:szCs w:val="26"/>
        </w:rPr>
        <w:t>отличников</w:t>
      </w:r>
      <w:r w:rsidR="00300BF4">
        <w:rPr>
          <w:sz w:val="26"/>
          <w:szCs w:val="26"/>
        </w:rPr>
        <w:t>»</w:t>
      </w:r>
      <w:r w:rsidR="00300BF4" w:rsidRPr="00300BF4">
        <w:rPr>
          <w:sz w:val="26"/>
          <w:szCs w:val="26"/>
        </w:rPr>
        <w:t xml:space="preserve"> (80%), остальные участники справились с заданием на среднем уровне и ниже.</w:t>
      </w:r>
    </w:p>
    <w:p w:rsidR="00FC6B16" w:rsidRDefault="00300BF4" w:rsidP="00300BF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16 </w:t>
      </w:r>
      <w:r w:rsidRPr="00300BF4">
        <w:rPr>
          <w:sz w:val="26"/>
          <w:szCs w:val="26"/>
        </w:rPr>
        <w:t>(</w:t>
      </w:r>
      <w:r>
        <w:rPr>
          <w:sz w:val="26"/>
          <w:szCs w:val="26"/>
        </w:rPr>
        <w:t>базовый</w:t>
      </w:r>
      <w:r w:rsidRPr="00300BF4">
        <w:rPr>
          <w:sz w:val="26"/>
          <w:szCs w:val="26"/>
        </w:rPr>
        <w:t xml:space="preserve"> уровень) – задание на умение</w:t>
      </w:r>
      <w:r>
        <w:rPr>
          <w:sz w:val="26"/>
          <w:szCs w:val="26"/>
        </w:rPr>
        <w:t xml:space="preserve"> о</w:t>
      </w:r>
      <w:r w:rsidRPr="00300BF4">
        <w:rPr>
          <w:sz w:val="26"/>
          <w:szCs w:val="26"/>
        </w:rPr>
        <w:t>бращаться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>с химической посудой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>и лабораторным оборудованием</w:t>
      </w:r>
      <w:r>
        <w:rPr>
          <w:sz w:val="26"/>
          <w:szCs w:val="26"/>
        </w:rPr>
        <w:t>, а также на умение и</w:t>
      </w:r>
      <w:r w:rsidRPr="00300BF4">
        <w:rPr>
          <w:sz w:val="26"/>
          <w:szCs w:val="26"/>
        </w:rPr>
        <w:t>спользовать приобретённые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 xml:space="preserve">знания </w:t>
      </w:r>
      <w:r>
        <w:rPr>
          <w:sz w:val="26"/>
          <w:szCs w:val="26"/>
        </w:rPr>
        <w:t xml:space="preserve">в практической деятельности </w:t>
      </w:r>
      <w:r w:rsidRPr="00300BF4">
        <w:rPr>
          <w:sz w:val="26"/>
          <w:szCs w:val="26"/>
        </w:rPr>
        <w:t>и повседневной жизни</w:t>
      </w:r>
      <w:r>
        <w:rPr>
          <w:sz w:val="26"/>
          <w:szCs w:val="26"/>
        </w:rPr>
        <w:t xml:space="preserve"> для б</w:t>
      </w:r>
      <w:r w:rsidRPr="00300BF4">
        <w:rPr>
          <w:sz w:val="26"/>
          <w:szCs w:val="26"/>
        </w:rPr>
        <w:t>езопасного обращения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>с веществами</w:t>
      </w:r>
      <w:r>
        <w:rPr>
          <w:sz w:val="26"/>
          <w:szCs w:val="26"/>
        </w:rPr>
        <w:t xml:space="preserve">, </w:t>
      </w:r>
      <w:r w:rsidRPr="00300BF4">
        <w:rPr>
          <w:sz w:val="26"/>
          <w:szCs w:val="26"/>
        </w:rPr>
        <w:t>грамотного оказания первой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>помощи при ожогах кислотами</w:t>
      </w:r>
      <w:r w:rsidR="00C92D52">
        <w:rPr>
          <w:sz w:val="26"/>
          <w:szCs w:val="26"/>
        </w:rPr>
        <w:t xml:space="preserve"> </w:t>
      </w:r>
      <w:r w:rsidRPr="00300BF4">
        <w:rPr>
          <w:sz w:val="26"/>
          <w:szCs w:val="26"/>
        </w:rPr>
        <w:t>и щелочами</w:t>
      </w:r>
      <w:r>
        <w:rPr>
          <w:sz w:val="26"/>
          <w:szCs w:val="26"/>
        </w:rPr>
        <w:t xml:space="preserve">. </w:t>
      </w:r>
      <w:r w:rsidRPr="00300BF4">
        <w:rPr>
          <w:sz w:val="26"/>
          <w:szCs w:val="26"/>
        </w:rPr>
        <w:t xml:space="preserve">Средний процент выполнения </w:t>
      </w:r>
      <w:r w:rsidRPr="00FC6B16">
        <w:rPr>
          <w:b/>
          <w:sz w:val="26"/>
          <w:szCs w:val="26"/>
        </w:rPr>
        <w:t>51,5%</w:t>
      </w:r>
      <w:r w:rsidRPr="00300BF4">
        <w:rPr>
          <w:sz w:val="26"/>
          <w:szCs w:val="26"/>
        </w:rPr>
        <w:t xml:space="preserve"> только за счет категории </w:t>
      </w:r>
      <w:r w:rsidR="00FC6B16">
        <w:rPr>
          <w:sz w:val="26"/>
          <w:szCs w:val="26"/>
        </w:rPr>
        <w:t>«</w:t>
      </w:r>
      <w:r w:rsidRPr="00300BF4">
        <w:rPr>
          <w:sz w:val="26"/>
          <w:szCs w:val="26"/>
        </w:rPr>
        <w:t>отличников</w:t>
      </w:r>
      <w:r w:rsidR="00FC6B16">
        <w:rPr>
          <w:sz w:val="26"/>
          <w:szCs w:val="26"/>
        </w:rPr>
        <w:t>»</w:t>
      </w:r>
      <w:r w:rsidRPr="00300BF4">
        <w:rPr>
          <w:sz w:val="26"/>
          <w:szCs w:val="26"/>
        </w:rPr>
        <w:t xml:space="preserve"> (8</w:t>
      </w:r>
      <w:r w:rsidR="00FC6B16">
        <w:rPr>
          <w:sz w:val="26"/>
          <w:szCs w:val="26"/>
        </w:rPr>
        <w:t>6,7</w:t>
      </w:r>
      <w:r w:rsidRPr="00300BF4">
        <w:rPr>
          <w:sz w:val="26"/>
          <w:szCs w:val="26"/>
        </w:rPr>
        <w:t xml:space="preserve">%), остальные участники справились с заданием </w:t>
      </w:r>
      <w:r w:rsidR="00FC6B16">
        <w:rPr>
          <w:sz w:val="26"/>
          <w:szCs w:val="26"/>
        </w:rPr>
        <w:t>плохо.</w:t>
      </w:r>
    </w:p>
    <w:p w:rsidR="00FC6B16" w:rsidRDefault="00C46A37" w:rsidP="00300BF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46A37">
        <w:rPr>
          <w:sz w:val="26"/>
          <w:szCs w:val="26"/>
        </w:rPr>
        <w:t>адания, в которых участники контрольной работы испыт</w:t>
      </w:r>
      <w:r w:rsidR="002E5A72">
        <w:rPr>
          <w:sz w:val="26"/>
          <w:szCs w:val="26"/>
        </w:rPr>
        <w:t xml:space="preserve">али </w:t>
      </w:r>
      <w:r w:rsidRPr="00C46A37">
        <w:rPr>
          <w:sz w:val="26"/>
          <w:szCs w:val="26"/>
        </w:rPr>
        <w:t>наибольшие затруднения</w:t>
      </w:r>
      <w:r>
        <w:rPr>
          <w:sz w:val="26"/>
          <w:szCs w:val="26"/>
        </w:rPr>
        <w:t xml:space="preserve">, показав </w:t>
      </w:r>
      <w:r w:rsidRPr="002E5A72">
        <w:rPr>
          <w:b/>
          <w:sz w:val="26"/>
          <w:szCs w:val="26"/>
        </w:rPr>
        <w:t>низкий уровень</w:t>
      </w:r>
      <w:r>
        <w:rPr>
          <w:sz w:val="26"/>
          <w:szCs w:val="26"/>
        </w:rPr>
        <w:t xml:space="preserve"> выполнения </w:t>
      </w:r>
      <w:r w:rsidR="002E5A72">
        <w:rPr>
          <w:sz w:val="26"/>
          <w:szCs w:val="26"/>
        </w:rPr>
        <w:t xml:space="preserve">(от 0% до 49,9% для заданий базового уровня и от 0% до 39,9% для </w:t>
      </w:r>
      <w:r w:rsidR="002E5A72" w:rsidRPr="002E5A72">
        <w:rPr>
          <w:sz w:val="26"/>
          <w:szCs w:val="26"/>
        </w:rPr>
        <w:t>заданий повышенного уровня сложности):</w:t>
      </w:r>
    </w:p>
    <w:p w:rsidR="007A71C7" w:rsidRDefault="002E5A72" w:rsidP="007A71C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 </w:t>
      </w:r>
      <w:r w:rsidRPr="002E5A72">
        <w:rPr>
          <w:sz w:val="26"/>
          <w:szCs w:val="26"/>
        </w:rPr>
        <w:t xml:space="preserve">(базовый уровень) – задание на </w:t>
      </w:r>
      <w:r>
        <w:rPr>
          <w:sz w:val="26"/>
          <w:szCs w:val="26"/>
        </w:rPr>
        <w:t xml:space="preserve">знание и понимание важнейших химических </w:t>
      </w:r>
      <w:r w:rsidRPr="002E5A72">
        <w:rPr>
          <w:sz w:val="26"/>
          <w:szCs w:val="26"/>
        </w:rPr>
        <w:t>поняти</w:t>
      </w:r>
      <w:r>
        <w:rPr>
          <w:sz w:val="26"/>
          <w:szCs w:val="26"/>
        </w:rPr>
        <w:t>й</w:t>
      </w:r>
      <w:r w:rsidR="007A71C7">
        <w:rPr>
          <w:sz w:val="26"/>
          <w:szCs w:val="26"/>
        </w:rPr>
        <w:t xml:space="preserve"> (</w:t>
      </w:r>
      <w:r w:rsidR="007A71C7" w:rsidRPr="007A71C7">
        <w:rPr>
          <w:sz w:val="26"/>
          <w:szCs w:val="26"/>
        </w:rPr>
        <w:t>владение понятийным</w:t>
      </w:r>
      <w:r w:rsidR="001F648C">
        <w:rPr>
          <w:sz w:val="26"/>
          <w:szCs w:val="26"/>
        </w:rPr>
        <w:t xml:space="preserve"> </w:t>
      </w:r>
      <w:r w:rsidR="007A71C7" w:rsidRPr="007A71C7">
        <w:rPr>
          <w:sz w:val="26"/>
          <w:szCs w:val="26"/>
        </w:rPr>
        <w:t>аппаратом и символическим</w:t>
      </w:r>
      <w:r w:rsidR="001F648C">
        <w:rPr>
          <w:sz w:val="26"/>
          <w:szCs w:val="26"/>
        </w:rPr>
        <w:t xml:space="preserve"> </w:t>
      </w:r>
      <w:r w:rsidR="007A71C7" w:rsidRPr="007A71C7">
        <w:rPr>
          <w:sz w:val="26"/>
          <w:szCs w:val="26"/>
        </w:rPr>
        <w:t>языком химии</w:t>
      </w:r>
      <w:r w:rsidR="007A71C7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1F648C">
        <w:rPr>
          <w:sz w:val="26"/>
          <w:szCs w:val="26"/>
        </w:rPr>
        <w:t xml:space="preserve"> </w:t>
      </w:r>
      <w:r w:rsidR="007A71C7" w:rsidRPr="007A71C7">
        <w:rPr>
          <w:sz w:val="26"/>
          <w:szCs w:val="26"/>
        </w:rPr>
        <w:t xml:space="preserve">Средний процент выполнения </w:t>
      </w:r>
      <w:r w:rsidR="007A71C7" w:rsidRPr="007A71C7">
        <w:rPr>
          <w:b/>
          <w:sz w:val="26"/>
          <w:szCs w:val="26"/>
        </w:rPr>
        <w:t>36,4%</w:t>
      </w:r>
      <w:r w:rsidR="007A71C7">
        <w:rPr>
          <w:b/>
          <w:sz w:val="26"/>
          <w:szCs w:val="26"/>
        </w:rPr>
        <w:t xml:space="preserve">. </w:t>
      </w:r>
      <w:r w:rsidR="007A71C7" w:rsidRPr="007A71C7">
        <w:rPr>
          <w:sz w:val="26"/>
          <w:szCs w:val="26"/>
        </w:rPr>
        <w:t>Все категории участников показали низкий процент выполнения данного задания.</w:t>
      </w:r>
    </w:p>
    <w:p w:rsidR="007A71C7" w:rsidRDefault="007A71C7" w:rsidP="007A71C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8 </w:t>
      </w:r>
      <w:r w:rsidRPr="007A71C7">
        <w:rPr>
          <w:sz w:val="26"/>
          <w:szCs w:val="26"/>
        </w:rPr>
        <w:t xml:space="preserve">(базовый уровень) – задание на </w:t>
      </w:r>
      <w:r>
        <w:rPr>
          <w:sz w:val="26"/>
          <w:szCs w:val="26"/>
        </w:rPr>
        <w:t>умение характеризовать х</w:t>
      </w:r>
      <w:r w:rsidRPr="007A71C7">
        <w:rPr>
          <w:sz w:val="26"/>
          <w:szCs w:val="26"/>
        </w:rPr>
        <w:t>имические свойства основных</w:t>
      </w:r>
      <w:r w:rsidR="001F648C">
        <w:rPr>
          <w:sz w:val="26"/>
          <w:szCs w:val="26"/>
        </w:rPr>
        <w:t xml:space="preserve"> </w:t>
      </w:r>
      <w:r w:rsidRPr="007A71C7">
        <w:rPr>
          <w:sz w:val="26"/>
          <w:szCs w:val="26"/>
        </w:rPr>
        <w:t>классов неорганических веществ</w:t>
      </w:r>
      <w:r w:rsidR="001F648C">
        <w:rPr>
          <w:sz w:val="26"/>
          <w:szCs w:val="26"/>
        </w:rPr>
        <w:t xml:space="preserve"> </w:t>
      </w:r>
      <w:r w:rsidRPr="007A71C7">
        <w:rPr>
          <w:sz w:val="26"/>
          <w:szCs w:val="26"/>
        </w:rPr>
        <w:t>(оксидов, кислот, оснований</w:t>
      </w:r>
      <w:r w:rsidR="001F648C">
        <w:rPr>
          <w:sz w:val="26"/>
          <w:szCs w:val="26"/>
        </w:rPr>
        <w:t xml:space="preserve"> </w:t>
      </w:r>
      <w:r w:rsidRPr="007A71C7">
        <w:rPr>
          <w:sz w:val="26"/>
          <w:szCs w:val="26"/>
        </w:rPr>
        <w:t>и солей)</w:t>
      </w:r>
      <w:r>
        <w:rPr>
          <w:sz w:val="26"/>
          <w:szCs w:val="26"/>
        </w:rPr>
        <w:t xml:space="preserve">. </w:t>
      </w:r>
      <w:r w:rsidRPr="007A71C7">
        <w:rPr>
          <w:sz w:val="26"/>
          <w:szCs w:val="26"/>
        </w:rPr>
        <w:t xml:space="preserve">Средний процент выполнения </w:t>
      </w:r>
      <w:r w:rsidRPr="00FC397F">
        <w:rPr>
          <w:b/>
          <w:sz w:val="26"/>
          <w:szCs w:val="26"/>
        </w:rPr>
        <w:t>42,4%</w:t>
      </w:r>
      <w:r w:rsidRPr="007A71C7">
        <w:rPr>
          <w:sz w:val="26"/>
          <w:szCs w:val="26"/>
        </w:rPr>
        <w:t>. Все категории участников показали низкий процент выполнения данного задания</w:t>
      </w:r>
      <w:r w:rsidR="001F64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исключением </w:t>
      </w:r>
      <w:r w:rsidR="00FC397F">
        <w:rPr>
          <w:sz w:val="26"/>
          <w:szCs w:val="26"/>
        </w:rPr>
        <w:t>участников,</w:t>
      </w:r>
      <w:r>
        <w:rPr>
          <w:sz w:val="26"/>
          <w:szCs w:val="26"/>
        </w:rPr>
        <w:t xml:space="preserve"> получивших отметку «5» («отличники</w:t>
      </w:r>
      <w:r w:rsidR="00FC397F">
        <w:rPr>
          <w:sz w:val="26"/>
          <w:szCs w:val="26"/>
        </w:rPr>
        <w:t>»</w:t>
      </w:r>
      <w:r>
        <w:rPr>
          <w:sz w:val="26"/>
          <w:szCs w:val="26"/>
        </w:rPr>
        <w:t xml:space="preserve"> справились с этим заданием хорошо</w:t>
      </w:r>
      <w:r w:rsidR="00FC397F">
        <w:rPr>
          <w:sz w:val="26"/>
          <w:szCs w:val="26"/>
        </w:rPr>
        <w:t xml:space="preserve"> – 66,7%)</w:t>
      </w:r>
      <w:r w:rsidRPr="007A71C7">
        <w:rPr>
          <w:sz w:val="26"/>
          <w:szCs w:val="26"/>
        </w:rPr>
        <w:t>.</w:t>
      </w:r>
    </w:p>
    <w:p w:rsidR="007A71C7" w:rsidRDefault="00FC397F" w:rsidP="007A71C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9 </w:t>
      </w:r>
      <w:r w:rsidRPr="00FC397F">
        <w:rPr>
          <w:sz w:val="26"/>
          <w:szCs w:val="26"/>
        </w:rPr>
        <w:t>(повышенный уровень) – задание на умение</w:t>
      </w:r>
      <w:r w:rsidR="001F648C">
        <w:rPr>
          <w:sz w:val="26"/>
          <w:szCs w:val="26"/>
        </w:rPr>
        <w:t xml:space="preserve"> </w:t>
      </w:r>
      <w:r w:rsidR="003E357C" w:rsidRPr="003E357C">
        <w:rPr>
          <w:sz w:val="26"/>
          <w:szCs w:val="26"/>
        </w:rPr>
        <w:t xml:space="preserve">характеризовать химические свойства </w:t>
      </w:r>
      <w:r w:rsidR="003E357C">
        <w:rPr>
          <w:sz w:val="26"/>
          <w:szCs w:val="26"/>
        </w:rPr>
        <w:t xml:space="preserve">простых и сложных веществ </w:t>
      </w:r>
      <w:r w:rsidR="003E357C" w:rsidRPr="003E357C">
        <w:rPr>
          <w:sz w:val="26"/>
          <w:szCs w:val="26"/>
        </w:rPr>
        <w:t xml:space="preserve">(оксидов, кислот, оснований и солей). Средний процент выполнения </w:t>
      </w:r>
      <w:r w:rsidR="003E357C" w:rsidRPr="003E357C">
        <w:rPr>
          <w:b/>
          <w:sz w:val="26"/>
          <w:szCs w:val="26"/>
        </w:rPr>
        <w:t>21,2%</w:t>
      </w:r>
      <w:r w:rsidR="003E357C" w:rsidRPr="003E357C">
        <w:rPr>
          <w:sz w:val="26"/>
          <w:szCs w:val="26"/>
        </w:rPr>
        <w:t>. Все категории участников показали низкий процент выполнения данного задания.</w:t>
      </w:r>
    </w:p>
    <w:p w:rsidR="00896AE5" w:rsidRDefault="003E357C" w:rsidP="00896AE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19 </w:t>
      </w:r>
      <w:r w:rsidRPr="003E357C">
        <w:rPr>
          <w:sz w:val="26"/>
          <w:szCs w:val="26"/>
        </w:rPr>
        <w:t xml:space="preserve">(базовый уровень) – задание на умение </w:t>
      </w:r>
      <w:r>
        <w:rPr>
          <w:sz w:val="26"/>
          <w:szCs w:val="26"/>
        </w:rPr>
        <w:t>и</w:t>
      </w:r>
      <w:r w:rsidRPr="003E357C">
        <w:rPr>
          <w:sz w:val="26"/>
          <w:szCs w:val="26"/>
        </w:rPr>
        <w:t>спользовать приобретённые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знания и умения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в практической деятельности</w:t>
      </w:r>
      <w:r w:rsidR="00762526">
        <w:rPr>
          <w:sz w:val="26"/>
          <w:szCs w:val="26"/>
        </w:rPr>
        <w:t xml:space="preserve"> (</w:t>
      </w:r>
      <w:r w:rsidRPr="003E357C">
        <w:rPr>
          <w:sz w:val="26"/>
          <w:szCs w:val="26"/>
        </w:rPr>
        <w:t>повседневной жизни</w:t>
      </w:r>
      <w:r w:rsidR="00762526">
        <w:rPr>
          <w:sz w:val="26"/>
          <w:szCs w:val="26"/>
        </w:rPr>
        <w:t>)</w:t>
      </w:r>
      <w:r w:rsidRPr="003E357C">
        <w:rPr>
          <w:sz w:val="26"/>
          <w:szCs w:val="26"/>
        </w:rPr>
        <w:t xml:space="preserve"> для </w:t>
      </w:r>
      <w:r>
        <w:rPr>
          <w:sz w:val="26"/>
          <w:szCs w:val="26"/>
        </w:rPr>
        <w:t>б</w:t>
      </w:r>
      <w:r w:rsidRPr="003E357C">
        <w:rPr>
          <w:sz w:val="26"/>
          <w:szCs w:val="26"/>
        </w:rPr>
        <w:t>езопасного обращения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с веществами</w:t>
      </w:r>
      <w:r>
        <w:rPr>
          <w:sz w:val="26"/>
          <w:szCs w:val="26"/>
        </w:rPr>
        <w:t xml:space="preserve"> (</w:t>
      </w:r>
      <w:r w:rsidRPr="003E357C">
        <w:rPr>
          <w:sz w:val="26"/>
          <w:szCs w:val="26"/>
        </w:rPr>
        <w:t>материалами</w:t>
      </w:r>
      <w:r>
        <w:rPr>
          <w:sz w:val="26"/>
          <w:szCs w:val="26"/>
        </w:rPr>
        <w:t>)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и грамотного оказания первой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помощи при ожогах кислотами</w:t>
      </w:r>
      <w:r w:rsidR="001F648C">
        <w:rPr>
          <w:sz w:val="26"/>
          <w:szCs w:val="26"/>
        </w:rPr>
        <w:t xml:space="preserve"> </w:t>
      </w:r>
      <w:r w:rsidRPr="003E357C">
        <w:rPr>
          <w:sz w:val="26"/>
          <w:szCs w:val="26"/>
        </w:rPr>
        <w:t>и щелочами</w:t>
      </w:r>
      <w:r w:rsidR="00762526">
        <w:rPr>
          <w:sz w:val="26"/>
          <w:szCs w:val="26"/>
        </w:rPr>
        <w:t>.</w:t>
      </w:r>
      <w:r w:rsidR="001F648C">
        <w:rPr>
          <w:sz w:val="26"/>
          <w:szCs w:val="26"/>
        </w:rPr>
        <w:t xml:space="preserve"> </w:t>
      </w:r>
      <w:r w:rsidR="00762526" w:rsidRPr="00762526">
        <w:rPr>
          <w:sz w:val="26"/>
          <w:szCs w:val="26"/>
        </w:rPr>
        <w:t xml:space="preserve">Средний процент выполнения </w:t>
      </w:r>
      <w:r w:rsidR="00762526" w:rsidRPr="00762526">
        <w:rPr>
          <w:b/>
          <w:sz w:val="26"/>
          <w:szCs w:val="26"/>
        </w:rPr>
        <w:t>39,4%</w:t>
      </w:r>
      <w:r w:rsidR="00762526" w:rsidRPr="00762526">
        <w:rPr>
          <w:sz w:val="26"/>
          <w:szCs w:val="26"/>
        </w:rPr>
        <w:t>. Все категории участников показали низкий процент выполнения данного задания</w:t>
      </w:r>
      <w:r w:rsidR="00762526">
        <w:rPr>
          <w:sz w:val="26"/>
          <w:szCs w:val="26"/>
        </w:rPr>
        <w:t>, кроме «отличников», которые выполнили его на достаточном уровне (60%)</w:t>
      </w:r>
      <w:r w:rsidR="00762526" w:rsidRPr="00762526">
        <w:rPr>
          <w:sz w:val="26"/>
          <w:szCs w:val="26"/>
        </w:rPr>
        <w:t>.</w:t>
      </w:r>
    </w:p>
    <w:p w:rsidR="00930A95" w:rsidRDefault="00930A95" w:rsidP="00A520E0">
      <w:pPr>
        <w:ind w:firstLine="360"/>
        <w:jc w:val="both"/>
        <w:rPr>
          <w:b/>
          <w:sz w:val="26"/>
          <w:szCs w:val="26"/>
        </w:rPr>
      </w:pPr>
    </w:p>
    <w:p w:rsidR="00A520E0" w:rsidRPr="00A520E0" w:rsidRDefault="00A520E0" w:rsidP="00A520E0">
      <w:pPr>
        <w:ind w:firstLine="360"/>
        <w:jc w:val="both"/>
        <w:rPr>
          <w:sz w:val="26"/>
          <w:szCs w:val="26"/>
        </w:rPr>
      </w:pPr>
      <w:r w:rsidRPr="00A520E0">
        <w:rPr>
          <w:b/>
          <w:sz w:val="26"/>
          <w:szCs w:val="26"/>
        </w:rPr>
        <w:t xml:space="preserve">Средний процент выполнения заданий </w:t>
      </w:r>
      <w:r>
        <w:rPr>
          <w:b/>
          <w:sz w:val="26"/>
          <w:szCs w:val="26"/>
        </w:rPr>
        <w:t xml:space="preserve">1 части контрольной работы </w:t>
      </w:r>
      <w:r w:rsidRPr="00A520E0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химии </w:t>
      </w:r>
      <w:r w:rsidRPr="00A520E0">
        <w:rPr>
          <w:b/>
          <w:sz w:val="26"/>
          <w:szCs w:val="26"/>
        </w:rPr>
        <w:t>по Чукотском</w:t>
      </w:r>
      <w:r>
        <w:rPr>
          <w:b/>
          <w:sz w:val="26"/>
          <w:szCs w:val="26"/>
        </w:rPr>
        <w:t>у автономному округу составил 62,8</w:t>
      </w:r>
      <w:r w:rsidRPr="00A520E0">
        <w:rPr>
          <w:b/>
          <w:sz w:val="26"/>
          <w:szCs w:val="26"/>
        </w:rPr>
        <w:t>%.</w:t>
      </w:r>
      <w:r w:rsidR="0001705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Данный результат позволяет </w:t>
      </w:r>
      <w:r w:rsidRPr="00A520E0">
        <w:rPr>
          <w:sz w:val="26"/>
          <w:szCs w:val="26"/>
        </w:rPr>
        <w:t xml:space="preserve">сделать вывод о том, что выпускники 9-х классов по </w:t>
      </w:r>
      <w:r>
        <w:rPr>
          <w:sz w:val="26"/>
          <w:szCs w:val="26"/>
        </w:rPr>
        <w:t xml:space="preserve">предмету химия </w:t>
      </w:r>
      <w:r w:rsidRPr="00A520E0">
        <w:rPr>
          <w:sz w:val="26"/>
          <w:szCs w:val="26"/>
        </w:rPr>
        <w:t xml:space="preserve">в 2021 году показали </w:t>
      </w:r>
      <w:r w:rsidR="00930A95">
        <w:rPr>
          <w:sz w:val="26"/>
          <w:szCs w:val="26"/>
        </w:rPr>
        <w:t>достаточный</w:t>
      </w:r>
      <w:r w:rsidRPr="00A520E0">
        <w:rPr>
          <w:sz w:val="26"/>
          <w:szCs w:val="26"/>
        </w:rPr>
        <w:t xml:space="preserve"> уровень сформированности базовых знаний и умений при выполнении заданий базового и повышенного уровней сложности.</w:t>
      </w:r>
    </w:p>
    <w:p w:rsidR="00A520E0" w:rsidRDefault="00A520E0" w:rsidP="00A520E0">
      <w:pPr>
        <w:ind w:firstLine="360"/>
        <w:jc w:val="both"/>
        <w:rPr>
          <w:sz w:val="26"/>
          <w:szCs w:val="26"/>
        </w:rPr>
      </w:pPr>
      <w:r w:rsidRPr="00930A95">
        <w:rPr>
          <w:sz w:val="26"/>
          <w:szCs w:val="26"/>
        </w:rPr>
        <w:t xml:space="preserve">В таблице 8 представлены результаты выполнения </w:t>
      </w:r>
      <w:r w:rsidR="00930A95">
        <w:rPr>
          <w:sz w:val="26"/>
          <w:szCs w:val="26"/>
        </w:rPr>
        <w:t xml:space="preserve">1 части </w:t>
      </w:r>
      <w:r w:rsidRPr="00930A95">
        <w:rPr>
          <w:sz w:val="26"/>
          <w:szCs w:val="26"/>
        </w:rPr>
        <w:t xml:space="preserve">контрольной работы по </w:t>
      </w:r>
      <w:r w:rsidR="00930A95">
        <w:rPr>
          <w:sz w:val="26"/>
          <w:szCs w:val="26"/>
        </w:rPr>
        <w:t xml:space="preserve">химии </w:t>
      </w:r>
      <w:r w:rsidRPr="00930A95">
        <w:rPr>
          <w:sz w:val="26"/>
          <w:szCs w:val="26"/>
        </w:rPr>
        <w:t>выпускников 9-х классов 2021 года в разрезе образовательных организаций Чукотского автономного округа.</w:t>
      </w:r>
    </w:p>
    <w:p w:rsidR="00A520E0" w:rsidRDefault="00A520E0" w:rsidP="00930A95">
      <w:pPr>
        <w:ind w:firstLine="360"/>
        <w:jc w:val="right"/>
        <w:rPr>
          <w:i/>
          <w:sz w:val="26"/>
          <w:szCs w:val="26"/>
        </w:rPr>
      </w:pPr>
      <w:r w:rsidRPr="00930A95">
        <w:rPr>
          <w:i/>
          <w:sz w:val="26"/>
          <w:szCs w:val="26"/>
        </w:rPr>
        <w:t>Таблица 8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4252"/>
        <w:gridCol w:w="1559"/>
        <w:gridCol w:w="1418"/>
        <w:gridCol w:w="1417"/>
      </w:tblGrid>
      <w:tr w:rsidR="003D5DD3" w:rsidTr="00375773">
        <w:trPr>
          <w:trHeight w:val="1126"/>
        </w:trPr>
        <w:tc>
          <w:tcPr>
            <w:tcW w:w="1101" w:type="dxa"/>
          </w:tcPr>
          <w:p w:rsidR="003D5DD3" w:rsidRPr="003D5DD3" w:rsidRDefault="003D5DD3" w:rsidP="00E6059C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lastRenderedPageBreak/>
              <w:t>Номер рейтинговой позиции</w:t>
            </w:r>
          </w:p>
        </w:tc>
        <w:tc>
          <w:tcPr>
            <w:tcW w:w="4252" w:type="dxa"/>
          </w:tcPr>
          <w:p w:rsidR="003D5DD3" w:rsidRPr="003D5DD3" w:rsidRDefault="003D5DD3" w:rsidP="00930A95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559" w:type="dxa"/>
          </w:tcPr>
          <w:p w:rsidR="003D5DD3" w:rsidRPr="003D5DD3" w:rsidRDefault="003D5DD3" w:rsidP="00930A95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Количество участников контрольной работы</w:t>
            </w:r>
          </w:p>
        </w:tc>
        <w:tc>
          <w:tcPr>
            <w:tcW w:w="1418" w:type="dxa"/>
          </w:tcPr>
          <w:p w:rsidR="003D5DD3" w:rsidRPr="003D5DD3" w:rsidRDefault="003D5DD3" w:rsidP="00930A95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Средний балл за выполнение 1 части</w:t>
            </w:r>
          </w:p>
        </w:tc>
        <w:tc>
          <w:tcPr>
            <w:tcW w:w="1417" w:type="dxa"/>
          </w:tcPr>
          <w:p w:rsidR="003D5DD3" w:rsidRPr="003D5DD3" w:rsidRDefault="003D5DD3" w:rsidP="0093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процент выполнения 1 части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«СОШ №1 г. Анадыря»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Чукотский окружной профильный лицей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«Центр образования с. Усть-Белая»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«СОШ п. Эгвекинот»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«Центр образования п. Угольные Копи»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«Ш-ИСОО с. Уэлен»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МАОУ «СОШ г. Билибино ЧАО»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57,3%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«Центр образования г. Певек»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31,3%</w:t>
            </w:r>
          </w:p>
        </w:tc>
      </w:tr>
      <w:tr w:rsidR="00375773" w:rsidTr="00375773">
        <w:trPr>
          <w:trHeight w:val="306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375773" w:rsidRPr="00375773" w:rsidRDefault="00375773" w:rsidP="00375773">
            <w:r w:rsidRPr="00375773">
              <w:t>МБОУ «Ш-ИСОО п. Провидения»</w:t>
            </w:r>
          </w:p>
        </w:tc>
        <w:tc>
          <w:tcPr>
            <w:tcW w:w="1559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417" w:type="dxa"/>
          </w:tcPr>
          <w:p w:rsidR="00375773" w:rsidRDefault="00375773" w:rsidP="0037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22,9%</w:t>
            </w:r>
          </w:p>
        </w:tc>
      </w:tr>
      <w:tr w:rsidR="00375773" w:rsidTr="00375773">
        <w:trPr>
          <w:trHeight w:val="314"/>
        </w:trPr>
        <w:tc>
          <w:tcPr>
            <w:tcW w:w="1101" w:type="dxa"/>
          </w:tcPr>
          <w:p w:rsidR="00375773" w:rsidRDefault="00375773" w:rsidP="00375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75773" w:rsidRPr="00375773" w:rsidRDefault="00375773" w:rsidP="00375773">
            <w:pPr>
              <w:rPr>
                <w:b/>
              </w:rPr>
            </w:pPr>
            <w:r w:rsidRPr="00375773">
              <w:rPr>
                <w:b/>
              </w:rPr>
              <w:t>Итого по ЧАО</w:t>
            </w:r>
          </w:p>
        </w:tc>
        <w:tc>
          <w:tcPr>
            <w:tcW w:w="1559" w:type="dxa"/>
          </w:tcPr>
          <w:p w:rsidR="00375773" w:rsidRPr="00375773" w:rsidRDefault="00375773" w:rsidP="00375773">
            <w:pPr>
              <w:jc w:val="center"/>
              <w:rPr>
                <w:b/>
                <w:sz w:val="26"/>
                <w:szCs w:val="26"/>
              </w:rPr>
            </w:pPr>
            <w:r w:rsidRPr="00375773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375773" w:rsidRPr="00375773" w:rsidRDefault="00375773" w:rsidP="00375773">
            <w:pPr>
              <w:jc w:val="center"/>
              <w:rPr>
                <w:b/>
                <w:sz w:val="26"/>
                <w:szCs w:val="26"/>
              </w:rPr>
            </w:pPr>
            <w:r w:rsidRPr="00375773">
              <w:rPr>
                <w:b/>
                <w:sz w:val="26"/>
                <w:szCs w:val="26"/>
              </w:rPr>
              <w:t>15,06</w:t>
            </w:r>
          </w:p>
        </w:tc>
        <w:tc>
          <w:tcPr>
            <w:tcW w:w="1417" w:type="dxa"/>
          </w:tcPr>
          <w:p w:rsidR="00375773" w:rsidRPr="00375773" w:rsidRDefault="00375773" w:rsidP="00375773">
            <w:pPr>
              <w:jc w:val="center"/>
              <w:rPr>
                <w:b/>
                <w:sz w:val="26"/>
                <w:szCs w:val="26"/>
              </w:rPr>
            </w:pPr>
            <w:r w:rsidRPr="00375773">
              <w:rPr>
                <w:b/>
                <w:sz w:val="26"/>
                <w:szCs w:val="26"/>
              </w:rPr>
              <w:t>62,8%</w:t>
            </w:r>
          </w:p>
        </w:tc>
      </w:tr>
    </w:tbl>
    <w:p w:rsidR="00930A95" w:rsidRDefault="00930A95" w:rsidP="00A520E0">
      <w:pPr>
        <w:ind w:firstLine="360"/>
        <w:jc w:val="both"/>
        <w:rPr>
          <w:sz w:val="26"/>
          <w:szCs w:val="26"/>
        </w:rPr>
      </w:pPr>
    </w:p>
    <w:p w:rsidR="00896AE5" w:rsidRDefault="00896AE5" w:rsidP="00896AE5">
      <w:pPr>
        <w:ind w:firstLine="360"/>
        <w:jc w:val="both"/>
        <w:rPr>
          <w:b/>
          <w:sz w:val="26"/>
          <w:szCs w:val="26"/>
        </w:rPr>
      </w:pPr>
      <w:r w:rsidRPr="00896AE5">
        <w:rPr>
          <w:b/>
          <w:sz w:val="26"/>
          <w:szCs w:val="26"/>
        </w:rPr>
        <w:t xml:space="preserve">Анализ выполнения заданий </w:t>
      </w:r>
      <w:r>
        <w:rPr>
          <w:b/>
          <w:sz w:val="26"/>
          <w:szCs w:val="26"/>
        </w:rPr>
        <w:t>2</w:t>
      </w:r>
      <w:r w:rsidRPr="00896AE5">
        <w:rPr>
          <w:b/>
          <w:sz w:val="26"/>
          <w:szCs w:val="26"/>
        </w:rPr>
        <w:t xml:space="preserve"> части</w:t>
      </w:r>
      <w:r w:rsidR="001F648C">
        <w:rPr>
          <w:b/>
          <w:sz w:val="26"/>
          <w:szCs w:val="26"/>
        </w:rPr>
        <w:t xml:space="preserve"> </w:t>
      </w:r>
      <w:r w:rsidRPr="00896AE5">
        <w:rPr>
          <w:b/>
          <w:sz w:val="26"/>
          <w:szCs w:val="26"/>
        </w:rPr>
        <w:t>контрольной работы по химии</w:t>
      </w:r>
    </w:p>
    <w:p w:rsidR="00685FB5" w:rsidRDefault="00E6059C" w:rsidP="00896AE5">
      <w:pPr>
        <w:ind w:firstLine="360"/>
        <w:jc w:val="both"/>
        <w:rPr>
          <w:sz w:val="26"/>
          <w:szCs w:val="26"/>
        </w:rPr>
      </w:pPr>
      <w:r w:rsidRPr="00E6059C">
        <w:rPr>
          <w:sz w:val="26"/>
          <w:szCs w:val="26"/>
        </w:rPr>
        <w:t xml:space="preserve">Как видно из таблицы </w:t>
      </w:r>
      <w:r>
        <w:rPr>
          <w:sz w:val="26"/>
          <w:szCs w:val="26"/>
        </w:rPr>
        <w:t>7</w:t>
      </w:r>
      <w:r w:rsidRPr="00E6059C">
        <w:rPr>
          <w:sz w:val="26"/>
          <w:szCs w:val="26"/>
        </w:rPr>
        <w:t xml:space="preserve"> выпускники </w:t>
      </w:r>
      <w:r>
        <w:rPr>
          <w:sz w:val="26"/>
          <w:szCs w:val="26"/>
        </w:rPr>
        <w:t>9-ых классов 2021</w:t>
      </w:r>
      <w:r w:rsidRPr="00E6059C">
        <w:rPr>
          <w:sz w:val="26"/>
          <w:szCs w:val="26"/>
        </w:rPr>
        <w:t xml:space="preserve"> года показали </w:t>
      </w:r>
      <w:r>
        <w:rPr>
          <w:sz w:val="26"/>
          <w:szCs w:val="26"/>
        </w:rPr>
        <w:t xml:space="preserve">хороший результат </w:t>
      </w:r>
      <w:r w:rsidRPr="00E6059C">
        <w:rPr>
          <w:sz w:val="26"/>
          <w:szCs w:val="26"/>
        </w:rPr>
        <w:t>выполнения заданий высокого уровня сложности</w:t>
      </w:r>
      <w:r>
        <w:rPr>
          <w:sz w:val="26"/>
          <w:szCs w:val="26"/>
        </w:rPr>
        <w:t xml:space="preserve">, средний процент выполнения заданий 2 части составил </w:t>
      </w:r>
      <w:r w:rsidRPr="00E6059C">
        <w:rPr>
          <w:b/>
          <w:sz w:val="26"/>
          <w:szCs w:val="26"/>
        </w:rPr>
        <w:t>72,9%</w:t>
      </w:r>
      <w:r w:rsidRPr="00E6059C">
        <w:rPr>
          <w:sz w:val="26"/>
          <w:szCs w:val="26"/>
        </w:rPr>
        <w:t xml:space="preserve">. </w:t>
      </w:r>
    </w:p>
    <w:p w:rsidR="00C532E6" w:rsidRPr="00EC580F" w:rsidRDefault="00C532E6" w:rsidP="00EC580F">
      <w:pPr>
        <w:ind w:firstLine="360"/>
        <w:jc w:val="right"/>
        <w:rPr>
          <w:i/>
          <w:sz w:val="26"/>
          <w:szCs w:val="26"/>
        </w:rPr>
      </w:pPr>
      <w:r w:rsidRPr="00EC580F">
        <w:rPr>
          <w:i/>
          <w:sz w:val="26"/>
          <w:szCs w:val="26"/>
        </w:rPr>
        <w:t>Таблица 9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2977"/>
        <w:gridCol w:w="850"/>
        <w:gridCol w:w="993"/>
        <w:gridCol w:w="1417"/>
        <w:gridCol w:w="1134"/>
      </w:tblGrid>
      <w:tr w:rsidR="00D159E1" w:rsidTr="004F7E2C">
        <w:trPr>
          <w:cantSplit/>
          <w:trHeight w:val="1520"/>
        </w:trPr>
        <w:tc>
          <w:tcPr>
            <w:tcW w:w="567" w:type="dxa"/>
            <w:textDirection w:val="btLr"/>
          </w:tcPr>
          <w:p w:rsidR="00EC580F" w:rsidRPr="007778F0" w:rsidRDefault="007778F0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Номер</w:t>
            </w:r>
          </w:p>
          <w:p w:rsidR="00EC580F" w:rsidRPr="007778F0" w:rsidRDefault="00EC580F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задания</w:t>
            </w:r>
          </w:p>
        </w:tc>
        <w:tc>
          <w:tcPr>
            <w:tcW w:w="2694" w:type="dxa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2977" w:type="dxa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Требования к результатам освоения основной</w:t>
            </w:r>
          </w:p>
          <w:p w:rsidR="00EC580F" w:rsidRPr="007778F0" w:rsidRDefault="00EC580F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образовательной программы,</w:t>
            </w:r>
          </w:p>
          <w:p w:rsidR="00EC580F" w:rsidRPr="007778F0" w:rsidRDefault="00EC580F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проверяемых заданиями</w:t>
            </w:r>
          </w:p>
        </w:tc>
        <w:tc>
          <w:tcPr>
            <w:tcW w:w="850" w:type="dxa"/>
            <w:textDirection w:val="btLr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  <w:p w:rsidR="00EC580F" w:rsidRPr="007778F0" w:rsidRDefault="00EC580F" w:rsidP="004F7E2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Количество правильных ответов</w:t>
            </w:r>
          </w:p>
        </w:tc>
        <w:tc>
          <w:tcPr>
            <w:tcW w:w="1134" w:type="dxa"/>
            <w:textDirection w:val="btLr"/>
          </w:tcPr>
          <w:p w:rsidR="00EC580F" w:rsidRPr="007778F0" w:rsidRDefault="00EC580F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Средний процент выполнения</w:t>
            </w:r>
          </w:p>
        </w:tc>
      </w:tr>
      <w:tr w:rsidR="00CE1BE4" w:rsidTr="004F7E2C">
        <w:tc>
          <w:tcPr>
            <w:tcW w:w="567" w:type="dxa"/>
            <w:vMerge w:val="restart"/>
          </w:tcPr>
          <w:p w:rsidR="00CE1BE4" w:rsidRPr="00152B68" w:rsidRDefault="00CE1BE4" w:rsidP="00CE1BE4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Merge w:val="restart"/>
          </w:tcPr>
          <w:p w:rsidR="00CE1BE4" w:rsidRPr="00152B68" w:rsidRDefault="00CE1BE4" w:rsidP="00CE1BE4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Окислительно-восстановительные реакции.</w:t>
            </w:r>
          </w:p>
          <w:p w:rsidR="00CE1BE4" w:rsidRPr="00152B68" w:rsidRDefault="00CE1BE4" w:rsidP="00CE1BE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Окислитель и восстановитель.</w:t>
            </w:r>
          </w:p>
        </w:tc>
        <w:tc>
          <w:tcPr>
            <w:tcW w:w="2977" w:type="dxa"/>
            <w:vMerge w:val="restart"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Уметь определять окислитель и восстановитель, объяснять сущность окислительно-восстановительных реакций и составлять их уравнения.</w:t>
            </w:r>
          </w:p>
        </w:tc>
        <w:tc>
          <w:tcPr>
            <w:tcW w:w="850" w:type="dxa"/>
            <w:vMerge w:val="restart"/>
          </w:tcPr>
          <w:p w:rsidR="00CE1BE4" w:rsidRPr="004F7E2C" w:rsidRDefault="00CE1BE4" w:rsidP="00CE1B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7E2C">
              <w:rPr>
                <w:b/>
              </w:rPr>
              <w:t>В</w:t>
            </w:r>
          </w:p>
        </w:tc>
        <w:tc>
          <w:tcPr>
            <w:tcW w:w="993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  <w:p w:rsidR="00CE1BE4" w:rsidRPr="004F7E2C" w:rsidRDefault="00CE1BE4" w:rsidP="00152B68">
            <w:pPr>
              <w:autoSpaceDE w:val="0"/>
              <w:autoSpaceDN w:val="0"/>
              <w:adjustRightInd w:val="0"/>
              <w:jc w:val="center"/>
            </w:pPr>
            <w:r w:rsidRPr="004F7E2C">
              <w:t>из них:</w:t>
            </w:r>
          </w:p>
        </w:tc>
        <w:tc>
          <w:tcPr>
            <w:tcW w:w="1417" w:type="dxa"/>
          </w:tcPr>
          <w:p w:rsidR="00CE1BE4" w:rsidRPr="004F7E2C" w:rsidRDefault="00CE1BE4" w:rsidP="00152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E1BE4" w:rsidRPr="004F7E2C" w:rsidRDefault="00CE1BE4" w:rsidP="00152B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F7E2C">
              <w:rPr>
                <w:b/>
                <w:bCs/>
                <w:color w:val="FF0000"/>
              </w:rPr>
              <w:t>84,8%</w:t>
            </w:r>
          </w:p>
        </w:tc>
      </w:tr>
      <w:tr w:rsidR="00CE1BE4" w:rsidTr="004F7E2C">
        <w:tc>
          <w:tcPr>
            <w:tcW w:w="56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E1BE4" w:rsidRPr="004F7E2C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417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25</w:t>
            </w:r>
          </w:p>
        </w:tc>
        <w:tc>
          <w:tcPr>
            <w:tcW w:w="1134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75,8%</w:t>
            </w:r>
          </w:p>
        </w:tc>
      </w:tr>
      <w:tr w:rsidR="00CE1BE4" w:rsidTr="004F7E2C">
        <w:tc>
          <w:tcPr>
            <w:tcW w:w="56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E1BE4" w:rsidRPr="004F7E2C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417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4</w:t>
            </w:r>
          </w:p>
        </w:tc>
        <w:tc>
          <w:tcPr>
            <w:tcW w:w="1134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12,1%</w:t>
            </w:r>
          </w:p>
        </w:tc>
      </w:tr>
      <w:tr w:rsidR="00CE1BE4" w:rsidTr="004F7E2C">
        <w:tc>
          <w:tcPr>
            <w:tcW w:w="56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E1BE4" w:rsidRPr="004F7E2C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417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134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3%</w:t>
            </w:r>
          </w:p>
        </w:tc>
      </w:tr>
      <w:tr w:rsidR="00CE1BE4" w:rsidTr="004F7E2C">
        <w:trPr>
          <w:trHeight w:val="240"/>
        </w:trPr>
        <w:tc>
          <w:tcPr>
            <w:tcW w:w="56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E1BE4" w:rsidRPr="00152B68" w:rsidRDefault="00CE1BE4" w:rsidP="00CE1B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E1BE4" w:rsidRPr="004F7E2C" w:rsidRDefault="00CE1BE4" w:rsidP="00CE1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0</w:t>
            </w:r>
          </w:p>
        </w:tc>
        <w:tc>
          <w:tcPr>
            <w:tcW w:w="1417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134" w:type="dxa"/>
          </w:tcPr>
          <w:p w:rsidR="00CE1BE4" w:rsidRPr="004F7E2C" w:rsidRDefault="00CE1BE4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9,1%</w:t>
            </w:r>
          </w:p>
        </w:tc>
      </w:tr>
      <w:tr w:rsidR="00152B68" w:rsidTr="004F7E2C">
        <w:tc>
          <w:tcPr>
            <w:tcW w:w="567" w:type="dxa"/>
            <w:vMerge w:val="restart"/>
          </w:tcPr>
          <w:p w:rsidR="00152B68" w:rsidRPr="00152B68" w:rsidRDefault="00152B68" w:rsidP="00CE1BE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2B6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694" w:type="dxa"/>
            <w:vMerge w:val="restart"/>
          </w:tcPr>
          <w:p w:rsidR="00152B68" w:rsidRPr="00152B68" w:rsidRDefault="00152B68" w:rsidP="00CE1BE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2B68">
              <w:rPr>
                <w:bCs/>
                <w:sz w:val="22"/>
                <w:szCs w:val="22"/>
              </w:rPr>
              <w:t>Взаимосвязь различных классов неорганических веществ. Реакции ионного обмена и условия их осуществления.</w:t>
            </w:r>
          </w:p>
        </w:tc>
        <w:tc>
          <w:tcPr>
            <w:tcW w:w="2977" w:type="dxa"/>
            <w:vMerge w:val="restart"/>
          </w:tcPr>
          <w:p w:rsidR="00152B68" w:rsidRPr="00152B68" w:rsidRDefault="00152B68" w:rsidP="00CE1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Уметь определять возможность протекания</w:t>
            </w:r>
          </w:p>
          <w:p w:rsidR="00152B68" w:rsidRPr="00152B68" w:rsidRDefault="00152B68" w:rsidP="00CE1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реакций ионного обмена, составлять уравнения химических реакций.</w:t>
            </w:r>
          </w:p>
        </w:tc>
        <w:tc>
          <w:tcPr>
            <w:tcW w:w="850" w:type="dxa"/>
            <w:vMerge w:val="restart"/>
          </w:tcPr>
          <w:p w:rsidR="00152B68" w:rsidRPr="004F7E2C" w:rsidRDefault="00152B68" w:rsidP="00CE1B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7E2C">
              <w:rPr>
                <w:b/>
                <w:bCs/>
              </w:rPr>
              <w:t>В</w:t>
            </w:r>
          </w:p>
        </w:tc>
        <w:tc>
          <w:tcPr>
            <w:tcW w:w="993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E2C">
              <w:rPr>
                <w:b/>
              </w:rPr>
              <w:t>4</w:t>
            </w:r>
          </w:p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</w:pPr>
            <w:r w:rsidRPr="004F7E2C">
              <w:t>из них: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F7E2C">
              <w:rPr>
                <w:b/>
                <w:bCs/>
                <w:color w:val="FF0000"/>
              </w:rPr>
              <w:t>63,6%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Pr="008E1C57" w:rsidRDefault="00152B68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2B68" w:rsidRPr="008E1C57" w:rsidRDefault="00152B68" w:rsidP="00CE1B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52B68" w:rsidRPr="00EC580F" w:rsidRDefault="00152B68" w:rsidP="00CE1B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E2C">
              <w:rPr>
                <w:b/>
              </w:rPr>
              <w:t>4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7E2C"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152B68" w:rsidRPr="004F7E2C" w:rsidRDefault="00152B68" w:rsidP="00152B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7E2C">
              <w:rPr>
                <w:b/>
                <w:bCs/>
              </w:rPr>
              <w:t>39,4%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97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7</w:t>
            </w:r>
          </w:p>
        </w:tc>
        <w:tc>
          <w:tcPr>
            <w:tcW w:w="1134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21,2%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97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134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9,1%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97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5</w:t>
            </w:r>
          </w:p>
        </w:tc>
        <w:tc>
          <w:tcPr>
            <w:tcW w:w="1134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15,2%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2977" w:type="dxa"/>
            <w:vMerge/>
          </w:tcPr>
          <w:p w:rsidR="00152B68" w:rsidRPr="007A64A0" w:rsidRDefault="00152B68" w:rsidP="00CE1BE4">
            <w:pPr>
              <w:jc w:val="both"/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0</w:t>
            </w:r>
          </w:p>
        </w:tc>
        <w:tc>
          <w:tcPr>
            <w:tcW w:w="1417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5</w:t>
            </w:r>
          </w:p>
        </w:tc>
        <w:tc>
          <w:tcPr>
            <w:tcW w:w="1134" w:type="dxa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15,2%</w:t>
            </w:r>
          </w:p>
        </w:tc>
      </w:tr>
      <w:tr w:rsidR="00152B68" w:rsidTr="004F7E2C">
        <w:tc>
          <w:tcPr>
            <w:tcW w:w="567" w:type="dxa"/>
            <w:vMerge w:val="restart"/>
          </w:tcPr>
          <w:p w:rsidR="00152B68" w:rsidRPr="007A64A0" w:rsidRDefault="00152B68" w:rsidP="00CE1BE4">
            <w:pPr>
              <w:jc w:val="both"/>
            </w:pPr>
            <w:r>
              <w:t>22</w:t>
            </w:r>
          </w:p>
        </w:tc>
        <w:tc>
          <w:tcPr>
            <w:tcW w:w="2694" w:type="dxa"/>
            <w:vMerge w:val="restart"/>
          </w:tcPr>
          <w:p w:rsidR="00152B68" w:rsidRPr="00152B68" w:rsidRDefault="00152B68" w:rsidP="004F7E2C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 xml:space="preserve"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</w:t>
            </w:r>
            <w:r w:rsidR="004F7E2C">
              <w:rPr>
                <w:sz w:val="22"/>
                <w:szCs w:val="22"/>
              </w:rPr>
              <w:t>в</w:t>
            </w:r>
            <w:r w:rsidRPr="00152B68">
              <w:rPr>
                <w:sz w:val="22"/>
                <w:szCs w:val="22"/>
              </w:rPr>
              <w:t>ещества в растворе.</w:t>
            </w:r>
          </w:p>
        </w:tc>
        <w:tc>
          <w:tcPr>
            <w:tcW w:w="2977" w:type="dxa"/>
            <w:vMerge w:val="restart"/>
          </w:tcPr>
          <w:p w:rsidR="00152B68" w:rsidRPr="00152B68" w:rsidRDefault="00152B68" w:rsidP="00152B68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Уметь вычислять массовую долю вещества</w:t>
            </w:r>
          </w:p>
          <w:p w:rsidR="00152B68" w:rsidRPr="00152B68" w:rsidRDefault="00152B68" w:rsidP="00152B68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в растворе, количество вещества, объём или</w:t>
            </w:r>
          </w:p>
          <w:p w:rsidR="00152B68" w:rsidRPr="00152B68" w:rsidRDefault="00152B68" w:rsidP="00152B68">
            <w:pPr>
              <w:rPr>
                <w:sz w:val="22"/>
                <w:szCs w:val="22"/>
              </w:rPr>
            </w:pPr>
            <w:r w:rsidRPr="00152B68">
              <w:rPr>
                <w:sz w:val="22"/>
                <w:szCs w:val="22"/>
              </w:rPr>
              <w:t>массу вещества по количеству</w:t>
            </w:r>
          </w:p>
          <w:p w:rsidR="00152B68" w:rsidRPr="007A64A0" w:rsidRDefault="00152B68" w:rsidP="00152B68">
            <w:r w:rsidRPr="00152B68">
              <w:rPr>
                <w:sz w:val="22"/>
                <w:szCs w:val="22"/>
              </w:rPr>
              <w:t>вещества, объёму или массе реагентов или продуктов реакции.</w:t>
            </w:r>
          </w:p>
        </w:tc>
        <w:tc>
          <w:tcPr>
            <w:tcW w:w="850" w:type="dxa"/>
            <w:vMerge w:val="restart"/>
          </w:tcPr>
          <w:p w:rsidR="00152B68" w:rsidRPr="004F7E2C" w:rsidRDefault="00152B68" w:rsidP="00152B68">
            <w:pPr>
              <w:jc w:val="center"/>
              <w:rPr>
                <w:b/>
              </w:rPr>
            </w:pPr>
            <w:r w:rsidRPr="004F7E2C">
              <w:rPr>
                <w:b/>
              </w:rPr>
              <w:t>В</w:t>
            </w:r>
          </w:p>
        </w:tc>
        <w:tc>
          <w:tcPr>
            <w:tcW w:w="993" w:type="dxa"/>
          </w:tcPr>
          <w:p w:rsidR="00152B68" w:rsidRPr="004F7E2C" w:rsidRDefault="00152B68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  <w:p w:rsidR="00152B68" w:rsidRPr="004F7E2C" w:rsidRDefault="00152B68" w:rsidP="00891C89">
            <w:pPr>
              <w:jc w:val="center"/>
            </w:pPr>
            <w:r w:rsidRPr="004F7E2C">
              <w:t>из них:</w:t>
            </w:r>
          </w:p>
        </w:tc>
        <w:tc>
          <w:tcPr>
            <w:tcW w:w="1417" w:type="dxa"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1134" w:type="dxa"/>
          </w:tcPr>
          <w:p w:rsidR="00152B68" w:rsidRPr="004F7E2C" w:rsidRDefault="00891C89" w:rsidP="00891C89">
            <w:pPr>
              <w:jc w:val="center"/>
              <w:rPr>
                <w:b/>
                <w:color w:val="FF0000"/>
              </w:rPr>
            </w:pPr>
            <w:r w:rsidRPr="004F7E2C">
              <w:rPr>
                <w:b/>
                <w:color w:val="FF0000"/>
              </w:rPr>
              <w:t>62,6%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417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15</w:t>
            </w:r>
          </w:p>
        </w:tc>
        <w:tc>
          <w:tcPr>
            <w:tcW w:w="1134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45,5%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417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5</w:t>
            </w:r>
          </w:p>
        </w:tc>
        <w:tc>
          <w:tcPr>
            <w:tcW w:w="1134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15,2%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417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7</w:t>
            </w:r>
          </w:p>
        </w:tc>
        <w:tc>
          <w:tcPr>
            <w:tcW w:w="1134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21,2%</w:t>
            </w:r>
          </w:p>
        </w:tc>
      </w:tr>
      <w:tr w:rsidR="00152B68" w:rsidTr="004F7E2C">
        <w:tc>
          <w:tcPr>
            <w:tcW w:w="56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52B68" w:rsidRDefault="00152B68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52B68" w:rsidRPr="004F7E2C" w:rsidRDefault="00152B68" w:rsidP="00CE1BE4">
            <w:pPr>
              <w:jc w:val="both"/>
            </w:pPr>
          </w:p>
        </w:tc>
        <w:tc>
          <w:tcPr>
            <w:tcW w:w="993" w:type="dxa"/>
          </w:tcPr>
          <w:p w:rsidR="00152B68" w:rsidRPr="004F7E2C" w:rsidRDefault="00152B68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0</w:t>
            </w:r>
          </w:p>
        </w:tc>
        <w:tc>
          <w:tcPr>
            <w:tcW w:w="1417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6</w:t>
            </w:r>
          </w:p>
        </w:tc>
        <w:tc>
          <w:tcPr>
            <w:tcW w:w="1134" w:type="dxa"/>
          </w:tcPr>
          <w:p w:rsidR="00152B68" w:rsidRPr="004F7E2C" w:rsidRDefault="00891C89" w:rsidP="00891C89">
            <w:pPr>
              <w:jc w:val="center"/>
              <w:rPr>
                <w:b/>
              </w:rPr>
            </w:pPr>
            <w:r w:rsidRPr="004F7E2C">
              <w:rPr>
                <w:b/>
              </w:rPr>
              <w:t>18,2%</w:t>
            </w:r>
          </w:p>
        </w:tc>
      </w:tr>
      <w:tr w:rsidR="004F7E2C" w:rsidTr="004F7E2C">
        <w:tc>
          <w:tcPr>
            <w:tcW w:w="567" w:type="dxa"/>
            <w:textDirection w:val="btLr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lastRenderedPageBreak/>
              <w:t>Номер</w:t>
            </w:r>
          </w:p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задания</w:t>
            </w:r>
          </w:p>
        </w:tc>
        <w:tc>
          <w:tcPr>
            <w:tcW w:w="2694" w:type="dxa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2977" w:type="dxa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Требования к результатам освоения основной</w:t>
            </w:r>
          </w:p>
          <w:p w:rsidR="004F7E2C" w:rsidRPr="007778F0" w:rsidRDefault="004F7E2C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образовательной программы,</w:t>
            </w:r>
          </w:p>
          <w:p w:rsidR="004F7E2C" w:rsidRPr="007778F0" w:rsidRDefault="004F7E2C" w:rsidP="004F7E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проверяемых заданиями</w:t>
            </w:r>
          </w:p>
        </w:tc>
        <w:tc>
          <w:tcPr>
            <w:tcW w:w="850" w:type="dxa"/>
            <w:textDirection w:val="btLr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  <w:p w:rsidR="004F7E2C" w:rsidRPr="007778F0" w:rsidRDefault="004F7E2C" w:rsidP="004F7E2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778F0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Количество правильных ответов</w:t>
            </w:r>
          </w:p>
        </w:tc>
        <w:tc>
          <w:tcPr>
            <w:tcW w:w="1134" w:type="dxa"/>
            <w:textDirection w:val="btLr"/>
          </w:tcPr>
          <w:p w:rsidR="004F7E2C" w:rsidRPr="007778F0" w:rsidRDefault="004F7E2C" w:rsidP="004F7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778F0">
              <w:rPr>
                <w:b/>
                <w:bCs/>
                <w:sz w:val="22"/>
                <w:szCs w:val="22"/>
              </w:rPr>
              <w:t>Средний процент выполнения</w:t>
            </w:r>
          </w:p>
        </w:tc>
      </w:tr>
      <w:tr w:rsidR="00D159E1" w:rsidTr="00E23D43">
        <w:tc>
          <w:tcPr>
            <w:tcW w:w="10632" w:type="dxa"/>
            <w:gridSpan w:val="7"/>
          </w:tcPr>
          <w:p w:rsidR="00D159E1" w:rsidRPr="00891C89" w:rsidRDefault="007778F0" w:rsidP="00891C89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</w:tr>
      <w:tr w:rsidR="00D159E1" w:rsidTr="004F7E2C">
        <w:tc>
          <w:tcPr>
            <w:tcW w:w="567" w:type="dxa"/>
            <w:vMerge w:val="restart"/>
          </w:tcPr>
          <w:p w:rsidR="00D159E1" w:rsidRPr="00891C89" w:rsidRDefault="00D159E1" w:rsidP="00CE1BE4">
            <w:pPr>
              <w:jc w:val="both"/>
            </w:pPr>
            <w:r w:rsidRPr="00891C89">
              <w:t>23</w:t>
            </w:r>
          </w:p>
        </w:tc>
        <w:tc>
          <w:tcPr>
            <w:tcW w:w="2694" w:type="dxa"/>
            <w:vMerge w:val="restart"/>
          </w:tcPr>
          <w:p w:rsidR="00D159E1" w:rsidRPr="00891C89" w:rsidRDefault="00D159E1" w:rsidP="00D159E1">
            <w:pPr>
              <w:rPr>
                <w:sz w:val="22"/>
                <w:szCs w:val="22"/>
              </w:rPr>
            </w:pPr>
            <w:r w:rsidRPr="00891C89">
              <w:rPr>
                <w:sz w:val="22"/>
                <w:szCs w:val="22"/>
              </w:rPr>
              <w:t>Решение экспериментальных задач по теме «Неметаллы IV- VII групп и их соединений»; «Металлы и их соединения». Качественные реакции на ионы в растворе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</w:tcPr>
          <w:p w:rsidR="00D159E1" w:rsidRPr="00891C89" w:rsidRDefault="00D159E1" w:rsidP="00D159E1">
            <w:pPr>
              <w:rPr>
                <w:sz w:val="22"/>
                <w:szCs w:val="22"/>
              </w:rPr>
            </w:pPr>
            <w:r w:rsidRPr="00891C89">
              <w:rPr>
                <w:sz w:val="22"/>
                <w:szCs w:val="22"/>
              </w:rPr>
              <w:t>Уметь характеризовать взаимосвязь между составом,</w:t>
            </w:r>
          </w:p>
          <w:p w:rsidR="00D159E1" w:rsidRPr="00891C89" w:rsidRDefault="00D159E1" w:rsidP="00D159E1">
            <w:pPr>
              <w:rPr>
                <w:sz w:val="22"/>
                <w:szCs w:val="22"/>
              </w:rPr>
            </w:pPr>
            <w:r w:rsidRPr="00891C89">
              <w:rPr>
                <w:sz w:val="22"/>
                <w:szCs w:val="22"/>
              </w:rPr>
              <w:t>строением и свойствами</w:t>
            </w:r>
          </w:p>
          <w:p w:rsidR="00D159E1" w:rsidRPr="00891C89" w:rsidRDefault="00D159E1" w:rsidP="00D159E1">
            <w:pPr>
              <w:rPr>
                <w:sz w:val="22"/>
                <w:szCs w:val="22"/>
              </w:rPr>
            </w:pPr>
            <w:r w:rsidRPr="00891C89">
              <w:rPr>
                <w:sz w:val="22"/>
                <w:szCs w:val="22"/>
              </w:rPr>
              <w:t>неорганических веществ, составлять уравнения химических реакций.</w:t>
            </w:r>
          </w:p>
        </w:tc>
        <w:tc>
          <w:tcPr>
            <w:tcW w:w="850" w:type="dxa"/>
            <w:vMerge w:val="restart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В</w:t>
            </w: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4</w:t>
            </w:r>
          </w:p>
          <w:p w:rsidR="00D159E1" w:rsidRPr="004F7E2C" w:rsidRDefault="00D159E1" w:rsidP="00D159E1">
            <w:pPr>
              <w:jc w:val="center"/>
            </w:pPr>
            <w:r w:rsidRPr="004F7E2C">
              <w:t>из них: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  <w:color w:val="FF0000"/>
              </w:rPr>
            </w:pPr>
            <w:r w:rsidRPr="004F7E2C">
              <w:rPr>
                <w:b/>
                <w:color w:val="FF0000"/>
              </w:rPr>
              <w:t>73,5%</w:t>
            </w:r>
          </w:p>
        </w:tc>
      </w:tr>
      <w:tr w:rsidR="00D159E1" w:rsidTr="004F7E2C">
        <w:tc>
          <w:tcPr>
            <w:tcW w:w="56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159E1" w:rsidRPr="004F7E2C" w:rsidRDefault="00D159E1" w:rsidP="00D159E1">
            <w:pPr>
              <w:jc w:val="center"/>
            </w:pP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4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21</w:t>
            </w: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63,6%</w:t>
            </w:r>
          </w:p>
        </w:tc>
      </w:tr>
      <w:tr w:rsidR="00D159E1" w:rsidTr="004F7E2C">
        <w:tc>
          <w:tcPr>
            <w:tcW w:w="56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159E1" w:rsidRPr="004F7E2C" w:rsidRDefault="00D159E1" w:rsidP="00D159E1">
            <w:pPr>
              <w:jc w:val="center"/>
            </w:pP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6,1%</w:t>
            </w:r>
          </w:p>
        </w:tc>
      </w:tr>
      <w:tr w:rsidR="00D159E1" w:rsidTr="004F7E2C">
        <w:tc>
          <w:tcPr>
            <w:tcW w:w="56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159E1" w:rsidRPr="004F7E2C" w:rsidRDefault="00D159E1" w:rsidP="00D159E1">
            <w:pPr>
              <w:jc w:val="center"/>
            </w:pP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6,1%</w:t>
            </w:r>
          </w:p>
        </w:tc>
      </w:tr>
      <w:tr w:rsidR="00D159E1" w:rsidTr="004F7E2C">
        <w:tc>
          <w:tcPr>
            <w:tcW w:w="56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159E1" w:rsidRPr="004F7E2C" w:rsidRDefault="00D159E1" w:rsidP="00D159E1">
            <w:pPr>
              <w:jc w:val="center"/>
            </w:pP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9,1%</w:t>
            </w:r>
          </w:p>
        </w:tc>
      </w:tr>
      <w:tr w:rsidR="00D159E1" w:rsidTr="004F7E2C">
        <w:tc>
          <w:tcPr>
            <w:tcW w:w="56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159E1" w:rsidRDefault="00D159E1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159E1" w:rsidRPr="004F7E2C" w:rsidRDefault="00D159E1" w:rsidP="00D159E1">
            <w:pPr>
              <w:jc w:val="center"/>
            </w:pPr>
          </w:p>
        </w:tc>
        <w:tc>
          <w:tcPr>
            <w:tcW w:w="993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0</w:t>
            </w:r>
          </w:p>
        </w:tc>
        <w:tc>
          <w:tcPr>
            <w:tcW w:w="1417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5</w:t>
            </w:r>
          </w:p>
        </w:tc>
        <w:tc>
          <w:tcPr>
            <w:tcW w:w="1134" w:type="dxa"/>
          </w:tcPr>
          <w:p w:rsidR="00D159E1" w:rsidRPr="004F7E2C" w:rsidRDefault="00D159E1" w:rsidP="00D159E1">
            <w:pPr>
              <w:jc w:val="center"/>
              <w:rPr>
                <w:b/>
              </w:rPr>
            </w:pPr>
            <w:r w:rsidRPr="004F7E2C">
              <w:rPr>
                <w:b/>
              </w:rPr>
              <w:t>15,1%</w:t>
            </w:r>
          </w:p>
        </w:tc>
      </w:tr>
      <w:tr w:rsidR="007778F0" w:rsidTr="004F7E2C">
        <w:tc>
          <w:tcPr>
            <w:tcW w:w="567" w:type="dxa"/>
            <w:vMerge w:val="restart"/>
          </w:tcPr>
          <w:p w:rsidR="007778F0" w:rsidRPr="007778F0" w:rsidRDefault="007778F0" w:rsidP="00CE1BE4">
            <w:pPr>
              <w:jc w:val="both"/>
            </w:pPr>
            <w:r w:rsidRPr="007778F0">
              <w:t>24</w:t>
            </w:r>
          </w:p>
        </w:tc>
        <w:tc>
          <w:tcPr>
            <w:tcW w:w="2694" w:type="dxa"/>
            <w:vMerge w:val="restart"/>
          </w:tcPr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</w:tc>
        <w:tc>
          <w:tcPr>
            <w:tcW w:w="2977" w:type="dxa"/>
            <w:vMerge w:val="restart"/>
          </w:tcPr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Уметь обращаться</w:t>
            </w:r>
          </w:p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с химической посудой</w:t>
            </w:r>
          </w:p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и лабораторным оборудованием, проводить опыты по получению, собиранию</w:t>
            </w:r>
          </w:p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и изучению химических свойств</w:t>
            </w:r>
          </w:p>
          <w:p w:rsidR="007778F0" w:rsidRPr="007778F0" w:rsidRDefault="007778F0" w:rsidP="007778F0">
            <w:pPr>
              <w:rPr>
                <w:sz w:val="22"/>
                <w:szCs w:val="22"/>
              </w:rPr>
            </w:pPr>
            <w:r w:rsidRPr="007778F0">
              <w:rPr>
                <w:sz w:val="22"/>
                <w:szCs w:val="22"/>
              </w:rPr>
              <w:t>неорганических веществ, использовать приобретённые знания в практической деятельности и повседневной жизни для безопасного обращения с веществами, грамотного оказания первой помощи при ожогах кислотами и щелочами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7778F0" w:rsidRPr="004F7E2C" w:rsidRDefault="007778F0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В</w:t>
            </w:r>
          </w:p>
        </w:tc>
        <w:tc>
          <w:tcPr>
            <w:tcW w:w="993" w:type="dxa"/>
          </w:tcPr>
          <w:p w:rsidR="007778F0" w:rsidRPr="004F7E2C" w:rsidRDefault="007778F0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  <w:p w:rsidR="007778F0" w:rsidRPr="004F7E2C" w:rsidRDefault="007778F0" w:rsidP="004F7E2C">
            <w:pPr>
              <w:jc w:val="center"/>
            </w:pPr>
            <w:r w:rsidRPr="004F7E2C">
              <w:t>из них:</w:t>
            </w:r>
          </w:p>
        </w:tc>
        <w:tc>
          <w:tcPr>
            <w:tcW w:w="1417" w:type="dxa"/>
          </w:tcPr>
          <w:p w:rsidR="007778F0" w:rsidRPr="004F7E2C" w:rsidRDefault="007778F0" w:rsidP="004F7E2C">
            <w:pPr>
              <w:jc w:val="center"/>
            </w:pPr>
          </w:p>
        </w:tc>
        <w:tc>
          <w:tcPr>
            <w:tcW w:w="1134" w:type="dxa"/>
          </w:tcPr>
          <w:p w:rsidR="007778F0" w:rsidRPr="004F7E2C" w:rsidRDefault="004F7E2C" w:rsidP="004F7E2C">
            <w:pPr>
              <w:jc w:val="center"/>
              <w:rPr>
                <w:b/>
                <w:color w:val="FF0000"/>
              </w:rPr>
            </w:pPr>
            <w:r w:rsidRPr="004F7E2C">
              <w:rPr>
                <w:b/>
                <w:color w:val="FF0000"/>
              </w:rPr>
              <w:t>87,9%</w:t>
            </w:r>
          </w:p>
        </w:tc>
      </w:tr>
      <w:tr w:rsidR="007778F0" w:rsidTr="004F7E2C">
        <w:tc>
          <w:tcPr>
            <w:tcW w:w="567" w:type="dxa"/>
            <w:vMerge/>
          </w:tcPr>
          <w:p w:rsidR="007778F0" w:rsidRPr="007778F0" w:rsidRDefault="007778F0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778F0" w:rsidRPr="004F7E2C" w:rsidRDefault="007778F0" w:rsidP="004F7E2C">
            <w:pPr>
              <w:jc w:val="center"/>
            </w:pPr>
          </w:p>
        </w:tc>
        <w:tc>
          <w:tcPr>
            <w:tcW w:w="993" w:type="dxa"/>
          </w:tcPr>
          <w:p w:rsidR="007778F0" w:rsidRPr="004F7E2C" w:rsidRDefault="007778F0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417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28</w:t>
            </w:r>
          </w:p>
        </w:tc>
        <w:tc>
          <w:tcPr>
            <w:tcW w:w="1134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84,8%</w:t>
            </w:r>
          </w:p>
        </w:tc>
      </w:tr>
      <w:tr w:rsidR="007778F0" w:rsidTr="004F7E2C">
        <w:tc>
          <w:tcPr>
            <w:tcW w:w="567" w:type="dxa"/>
            <w:vMerge/>
          </w:tcPr>
          <w:p w:rsidR="007778F0" w:rsidRPr="007778F0" w:rsidRDefault="007778F0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778F0" w:rsidRPr="004F7E2C" w:rsidRDefault="007778F0" w:rsidP="004F7E2C">
            <w:pPr>
              <w:jc w:val="center"/>
            </w:pPr>
          </w:p>
        </w:tc>
        <w:tc>
          <w:tcPr>
            <w:tcW w:w="993" w:type="dxa"/>
          </w:tcPr>
          <w:p w:rsidR="007778F0" w:rsidRPr="004F7E2C" w:rsidRDefault="007778F0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1</w:t>
            </w:r>
          </w:p>
        </w:tc>
        <w:tc>
          <w:tcPr>
            <w:tcW w:w="1417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2</w:t>
            </w:r>
          </w:p>
        </w:tc>
        <w:tc>
          <w:tcPr>
            <w:tcW w:w="1134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6,1%</w:t>
            </w:r>
          </w:p>
        </w:tc>
      </w:tr>
      <w:tr w:rsidR="007778F0" w:rsidTr="004F7E2C">
        <w:tc>
          <w:tcPr>
            <w:tcW w:w="567" w:type="dxa"/>
            <w:vMerge/>
          </w:tcPr>
          <w:p w:rsidR="007778F0" w:rsidRPr="007778F0" w:rsidRDefault="007778F0" w:rsidP="00CE1BE4">
            <w:pPr>
              <w:jc w:val="both"/>
            </w:pPr>
          </w:p>
        </w:tc>
        <w:tc>
          <w:tcPr>
            <w:tcW w:w="2694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778F0" w:rsidRDefault="007778F0" w:rsidP="00CE1B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778F0" w:rsidRPr="004F7E2C" w:rsidRDefault="007778F0" w:rsidP="004F7E2C">
            <w:pPr>
              <w:jc w:val="center"/>
            </w:pPr>
          </w:p>
        </w:tc>
        <w:tc>
          <w:tcPr>
            <w:tcW w:w="993" w:type="dxa"/>
          </w:tcPr>
          <w:p w:rsidR="007778F0" w:rsidRPr="004F7E2C" w:rsidRDefault="007778F0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0</w:t>
            </w:r>
          </w:p>
        </w:tc>
        <w:tc>
          <w:tcPr>
            <w:tcW w:w="1417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3</w:t>
            </w:r>
          </w:p>
        </w:tc>
        <w:tc>
          <w:tcPr>
            <w:tcW w:w="1134" w:type="dxa"/>
          </w:tcPr>
          <w:p w:rsidR="007778F0" w:rsidRPr="004F7E2C" w:rsidRDefault="004F7E2C" w:rsidP="004F7E2C">
            <w:pPr>
              <w:jc w:val="center"/>
              <w:rPr>
                <w:b/>
              </w:rPr>
            </w:pPr>
            <w:r w:rsidRPr="004F7E2C">
              <w:rPr>
                <w:b/>
              </w:rPr>
              <w:t>9,1%</w:t>
            </w:r>
          </w:p>
        </w:tc>
      </w:tr>
    </w:tbl>
    <w:p w:rsidR="00C532E6" w:rsidRDefault="00C532E6" w:rsidP="00896AE5">
      <w:pPr>
        <w:ind w:firstLine="360"/>
        <w:jc w:val="both"/>
        <w:rPr>
          <w:sz w:val="26"/>
          <w:szCs w:val="26"/>
        </w:rPr>
      </w:pPr>
    </w:p>
    <w:p w:rsidR="00E23D43" w:rsidRDefault="00E23D43" w:rsidP="00C532E6">
      <w:pPr>
        <w:ind w:firstLine="360"/>
        <w:jc w:val="both"/>
        <w:rPr>
          <w:sz w:val="26"/>
          <w:szCs w:val="26"/>
        </w:rPr>
      </w:pPr>
      <w:r w:rsidRPr="00E6059C">
        <w:rPr>
          <w:sz w:val="26"/>
          <w:szCs w:val="26"/>
        </w:rPr>
        <w:t>Рассматривая результаты по группам участников экзамена с различным уровнем подготовки, можно выделить задания высокого уровня сложности,</w:t>
      </w:r>
      <w:r>
        <w:rPr>
          <w:sz w:val="26"/>
          <w:szCs w:val="26"/>
        </w:rPr>
        <w:t xml:space="preserve"> с которыми участники контрольной работы справились </w:t>
      </w:r>
      <w:r w:rsidRPr="00E23D43">
        <w:rPr>
          <w:sz w:val="26"/>
          <w:szCs w:val="26"/>
        </w:rPr>
        <w:t xml:space="preserve">на высоком уровне и </w:t>
      </w:r>
      <w:r w:rsidR="001F648C" w:rsidRPr="00E23D43">
        <w:rPr>
          <w:sz w:val="26"/>
          <w:szCs w:val="26"/>
        </w:rPr>
        <w:t>задания,</w:t>
      </w:r>
      <w:r w:rsidRPr="00E23D43">
        <w:rPr>
          <w:sz w:val="26"/>
          <w:szCs w:val="26"/>
        </w:rPr>
        <w:t xml:space="preserve"> в которых испытывали затруднения.</w:t>
      </w:r>
    </w:p>
    <w:p w:rsidR="00912166" w:rsidRDefault="00E23D43" w:rsidP="00AE1851">
      <w:pPr>
        <w:ind w:firstLine="360"/>
        <w:jc w:val="both"/>
        <w:rPr>
          <w:sz w:val="26"/>
          <w:szCs w:val="26"/>
        </w:rPr>
      </w:pPr>
      <w:r w:rsidRPr="00B07B71">
        <w:rPr>
          <w:b/>
          <w:sz w:val="26"/>
          <w:szCs w:val="26"/>
        </w:rPr>
        <w:t>№</w:t>
      </w:r>
      <w:r w:rsidR="00685FB5" w:rsidRPr="00B07B71">
        <w:rPr>
          <w:b/>
          <w:sz w:val="26"/>
          <w:szCs w:val="26"/>
        </w:rPr>
        <w:t xml:space="preserve"> 20 </w:t>
      </w:r>
      <w:r w:rsidR="00685FB5">
        <w:rPr>
          <w:sz w:val="26"/>
          <w:szCs w:val="26"/>
        </w:rPr>
        <w:t xml:space="preserve">(высокий уровень) </w:t>
      </w:r>
      <w:r w:rsidR="00C532E6">
        <w:rPr>
          <w:sz w:val="26"/>
          <w:szCs w:val="26"/>
        </w:rPr>
        <w:t>–</w:t>
      </w:r>
      <w:r w:rsidR="001F648C">
        <w:rPr>
          <w:sz w:val="26"/>
          <w:szCs w:val="26"/>
        </w:rPr>
        <w:t xml:space="preserve"> </w:t>
      </w:r>
      <w:r w:rsidR="00C532E6">
        <w:rPr>
          <w:sz w:val="26"/>
          <w:szCs w:val="26"/>
        </w:rPr>
        <w:t xml:space="preserve">задание на умение </w:t>
      </w:r>
      <w:r w:rsidR="00C532E6" w:rsidRPr="00C532E6">
        <w:rPr>
          <w:sz w:val="26"/>
          <w:szCs w:val="26"/>
        </w:rPr>
        <w:t>определять окислитель и восстановитель, объяснять сущность окислительно-восстановительных реакций и составлять их уравнения</w:t>
      </w:r>
      <w:r w:rsidR="00C532E6">
        <w:rPr>
          <w:sz w:val="26"/>
          <w:szCs w:val="26"/>
        </w:rPr>
        <w:t xml:space="preserve">. </w:t>
      </w:r>
      <w:r w:rsidR="00D177E5">
        <w:rPr>
          <w:sz w:val="26"/>
          <w:szCs w:val="26"/>
        </w:rPr>
        <w:t>С д</w:t>
      </w:r>
      <w:r>
        <w:rPr>
          <w:sz w:val="26"/>
          <w:szCs w:val="26"/>
        </w:rPr>
        <w:t>анн</w:t>
      </w:r>
      <w:r w:rsidR="00D177E5">
        <w:rPr>
          <w:sz w:val="26"/>
          <w:szCs w:val="26"/>
        </w:rPr>
        <w:t xml:space="preserve">ым </w:t>
      </w:r>
      <w:r>
        <w:rPr>
          <w:sz w:val="26"/>
          <w:szCs w:val="26"/>
        </w:rPr>
        <w:t>задание</w:t>
      </w:r>
      <w:r w:rsidR="00D177E5">
        <w:rPr>
          <w:sz w:val="26"/>
          <w:szCs w:val="26"/>
        </w:rPr>
        <w:t xml:space="preserve">м выпускники справились </w:t>
      </w:r>
      <w:r w:rsidRPr="00AE1851">
        <w:rPr>
          <w:b/>
          <w:sz w:val="26"/>
          <w:szCs w:val="26"/>
        </w:rPr>
        <w:t>отлично</w:t>
      </w:r>
      <w:r>
        <w:rPr>
          <w:sz w:val="26"/>
          <w:szCs w:val="26"/>
        </w:rPr>
        <w:t>, показав с</w:t>
      </w:r>
      <w:r w:rsidR="00C532E6">
        <w:rPr>
          <w:sz w:val="26"/>
          <w:szCs w:val="26"/>
        </w:rPr>
        <w:t>редний процент выполнения</w:t>
      </w:r>
      <w:r w:rsidR="001D5E07">
        <w:rPr>
          <w:sz w:val="26"/>
          <w:szCs w:val="26"/>
        </w:rPr>
        <w:t xml:space="preserve"> </w:t>
      </w:r>
      <w:r w:rsidRPr="00AE1851">
        <w:rPr>
          <w:b/>
          <w:sz w:val="26"/>
          <w:szCs w:val="26"/>
        </w:rPr>
        <w:t>84,8%</w:t>
      </w:r>
      <w:r w:rsidR="00AE1851">
        <w:rPr>
          <w:b/>
          <w:sz w:val="26"/>
          <w:szCs w:val="26"/>
        </w:rPr>
        <w:t xml:space="preserve">. </w:t>
      </w:r>
      <w:r w:rsidR="00AE1851" w:rsidRPr="00AE1851">
        <w:rPr>
          <w:sz w:val="26"/>
          <w:szCs w:val="26"/>
        </w:rPr>
        <w:t>75,8%</w:t>
      </w:r>
      <w:r w:rsidR="00AE1851">
        <w:rPr>
          <w:sz w:val="26"/>
          <w:szCs w:val="26"/>
        </w:rPr>
        <w:t xml:space="preserve"> участников </w:t>
      </w:r>
      <w:r w:rsidR="00D177E5">
        <w:rPr>
          <w:sz w:val="26"/>
          <w:szCs w:val="26"/>
        </w:rPr>
        <w:t xml:space="preserve">решили его, </w:t>
      </w:r>
      <w:r w:rsidR="00AE1851">
        <w:rPr>
          <w:sz w:val="26"/>
          <w:szCs w:val="26"/>
        </w:rPr>
        <w:t xml:space="preserve">набрав максимальное количество баллов. </w:t>
      </w:r>
      <w:r w:rsidR="00AE1851" w:rsidRPr="00AE1851">
        <w:rPr>
          <w:sz w:val="26"/>
          <w:szCs w:val="26"/>
        </w:rPr>
        <w:t xml:space="preserve">Это свидетельствует о том, что элемент содержания «Окислительно-восстановительные реакции» усвоен </w:t>
      </w:r>
      <w:r w:rsidR="00994669">
        <w:rPr>
          <w:sz w:val="26"/>
          <w:szCs w:val="26"/>
        </w:rPr>
        <w:t xml:space="preserve">на </w:t>
      </w:r>
      <w:r w:rsidR="00994669" w:rsidRPr="003762C9">
        <w:rPr>
          <w:b/>
          <w:sz w:val="26"/>
          <w:szCs w:val="26"/>
        </w:rPr>
        <w:t>высоком уровне</w:t>
      </w:r>
      <w:r w:rsidR="00994669">
        <w:rPr>
          <w:sz w:val="26"/>
          <w:szCs w:val="26"/>
        </w:rPr>
        <w:t>.</w:t>
      </w:r>
      <w:r w:rsidR="00AE1851" w:rsidRPr="00AE1851">
        <w:rPr>
          <w:sz w:val="26"/>
          <w:szCs w:val="26"/>
        </w:rPr>
        <w:t xml:space="preserve"> Допустили ошибку в одном из элементов 1</w:t>
      </w:r>
      <w:r w:rsidR="00994669">
        <w:rPr>
          <w:sz w:val="26"/>
          <w:szCs w:val="26"/>
        </w:rPr>
        <w:t>2</w:t>
      </w:r>
      <w:r w:rsidR="00AE1851" w:rsidRPr="00AE1851">
        <w:rPr>
          <w:sz w:val="26"/>
          <w:szCs w:val="26"/>
        </w:rPr>
        <w:t>,</w:t>
      </w:r>
      <w:r w:rsidR="00994669">
        <w:rPr>
          <w:sz w:val="26"/>
          <w:szCs w:val="26"/>
        </w:rPr>
        <w:t>1</w:t>
      </w:r>
      <w:r w:rsidR="00AE1851" w:rsidRPr="00AE1851">
        <w:rPr>
          <w:sz w:val="26"/>
          <w:szCs w:val="26"/>
        </w:rPr>
        <w:t>%, две ошибки</w:t>
      </w:r>
      <w:r w:rsidR="0001705F">
        <w:rPr>
          <w:sz w:val="26"/>
          <w:szCs w:val="26"/>
        </w:rPr>
        <w:t xml:space="preserve"> </w:t>
      </w:r>
      <w:r w:rsidR="00AE1851" w:rsidRPr="00AE1851">
        <w:rPr>
          <w:sz w:val="26"/>
          <w:szCs w:val="26"/>
        </w:rPr>
        <w:t>-</w:t>
      </w:r>
      <w:r w:rsidR="0001705F">
        <w:rPr>
          <w:sz w:val="26"/>
          <w:szCs w:val="26"/>
        </w:rPr>
        <w:t xml:space="preserve"> </w:t>
      </w:r>
      <w:r w:rsidR="00AE1851" w:rsidRPr="00AE1851">
        <w:rPr>
          <w:sz w:val="26"/>
          <w:szCs w:val="26"/>
        </w:rPr>
        <w:t>3%</w:t>
      </w:r>
      <w:r w:rsidR="00994669">
        <w:rPr>
          <w:sz w:val="26"/>
          <w:szCs w:val="26"/>
        </w:rPr>
        <w:t xml:space="preserve"> и 9,1% участников не смогли выполнить задание</w:t>
      </w:r>
      <w:r w:rsidR="00AE1851" w:rsidRPr="00AE1851">
        <w:rPr>
          <w:sz w:val="26"/>
          <w:szCs w:val="26"/>
        </w:rPr>
        <w:t>.</w:t>
      </w:r>
    </w:p>
    <w:p w:rsidR="00912166" w:rsidRDefault="00AE1851" w:rsidP="00AE1851">
      <w:pPr>
        <w:ind w:firstLine="360"/>
        <w:jc w:val="both"/>
        <w:rPr>
          <w:sz w:val="26"/>
          <w:szCs w:val="26"/>
        </w:rPr>
      </w:pPr>
      <w:r w:rsidRPr="00AE1851">
        <w:rPr>
          <w:sz w:val="26"/>
          <w:szCs w:val="26"/>
        </w:rPr>
        <w:t>В группе школьников с отличным и хорошим уровнями подготовки, решаемость этого задания составила 97,</w:t>
      </w:r>
      <w:r w:rsidR="00994669">
        <w:rPr>
          <w:sz w:val="26"/>
          <w:szCs w:val="26"/>
        </w:rPr>
        <w:t xml:space="preserve">8% </w:t>
      </w:r>
      <w:r w:rsidRPr="00AE1851">
        <w:rPr>
          <w:sz w:val="26"/>
          <w:szCs w:val="26"/>
        </w:rPr>
        <w:t xml:space="preserve">и </w:t>
      </w:r>
      <w:r w:rsidR="00994669">
        <w:rPr>
          <w:sz w:val="26"/>
          <w:szCs w:val="26"/>
        </w:rPr>
        <w:t xml:space="preserve">93,9% </w:t>
      </w:r>
      <w:r w:rsidRPr="00AE1851">
        <w:rPr>
          <w:sz w:val="26"/>
          <w:szCs w:val="26"/>
        </w:rPr>
        <w:t xml:space="preserve">соответственно. </w:t>
      </w:r>
      <w:r w:rsidR="00994669">
        <w:rPr>
          <w:sz w:val="26"/>
          <w:szCs w:val="26"/>
        </w:rPr>
        <w:t>Г</w:t>
      </w:r>
      <w:r w:rsidRPr="00AE1851">
        <w:rPr>
          <w:sz w:val="26"/>
          <w:szCs w:val="26"/>
        </w:rPr>
        <w:t>рупп</w:t>
      </w:r>
      <w:r w:rsidR="00994669">
        <w:rPr>
          <w:sz w:val="26"/>
          <w:szCs w:val="26"/>
        </w:rPr>
        <w:t>а выпускников с удовл</w:t>
      </w:r>
      <w:r w:rsidRPr="00AE1851">
        <w:rPr>
          <w:sz w:val="26"/>
          <w:szCs w:val="26"/>
        </w:rPr>
        <w:t>е</w:t>
      </w:r>
      <w:r w:rsidR="00994669">
        <w:rPr>
          <w:sz w:val="26"/>
          <w:szCs w:val="26"/>
        </w:rPr>
        <w:t>творительным уровнем подготовки смогла решить задание</w:t>
      </w:r>
      <w:r w:rsidR="003762C9">
        <w:rPr>
          <w:sz w:val="26"/>
          <w:szCs w:val="26"/>
        </w:rPr>
        <w:t xml:space="preserve"> № </w:t>
      </w:r>
      <w:r w:rsidR="00994669">
        <w:rPr>
          <w:sz w:val="26"/>
          <w:szCs w:val="26"/>
        </w:rPr>
        <w:t>20 на 50%</w:t>
      </w:r>
      <w:r w:rsidR="003762C9">
        <w:rPr>
          <w:sz w:val="26"/>
          <w:szCs w:val="26"/>
        </w:rPr>
        <w:t xml:space="preserve"> (</w:t>
      </w:r>
      <w:r w:rsidR="00994669">
        <w:rPr>
          <w:sz w:val="26"/>
          <w:szCs w:val="26"/>
        </w:rPr>
        <w:t>до</w:t>
      </w:r>
      <w:r w:rsidR="003762C9">
        <w:rPr>
          <w:sz w:val="26"/>
          <w:szCs w:val="26"/>
        </w:rPr>
        <w:t>статочный</w:t>
      </w:r>
      <w:r w:rsidR="00994669">
        <w:rPr>
          <w:sz w:val="26"/>
          <w:szCs w:val="26"/>
        </w:rPr>
        <w:t xml:space="preserve"> уровень</w:t>
      </w:r>
      <w:r w:rsidR="003762C9">
        <w:rPr>
          <w:sz w:val="26"/>
          <w:szCs w:val="26"/>
        </w:rPr>
        <w:t>)</w:t>
      </w:r>
      <w:r w:rsidR="00994669">
        <w:rPr>
          <w:sz w:val="26"/>
          <w:szCs w:val="26"/>
        </w:rPr>
        <w:t xml:space="preserve"> и </w:t>
      </w:r>
      <w:r w:rsidRPr="00AE1851">
        <w:rPr>
          <w:sz w:val="26"/>
          <w:szCs w:val="26"/>
        </w:rPr>
        <w:t>выпускник, не достигши</w:t>
      </w:r>
      <w:r w:rsidR="00994669">
        <w:rPr>
          <w:sz w:val="26"/>
          <w:szCs w:val="26"/>
        </w:rPr>
        <w:t>й</w:t>
      </w:r>
      <w:r w:rsidRPr="00AE1851">
        <w:rPr>
          <w:sz w:val="26"/>
          <w:szCs w:val="26"/>
        </w:rPr>
        <w:t xml:space="preserve"> порогового балла</w:t>
      </w:r>
      <w:r w:rsidR="003762C9">
        <w:rPr>
          <w:sz w:val="26"/>
          <w:szCs w:val="26"/>
        </w:rPr>
        <w:t>,</w:t>
      </w:r>
      <w:r w:rsidR="00994669">
        <w:rPr>
          <w:sz w:val="26"/>
          <w:szCs w:val="26"/>
        </w:rPr>
        <w:t xml:space="preserve"> не справился с этим заданием.</w:t>
      </w:r>
    </w:p>
    <w:p w:rsidR="00685FB5" w:rsidRPr="00C532E6" w:rsidRDefault="00AE1851" w:rsidP="00AE1851">
      <w:pPr>
        <w:ind w:firstLine="360"/>
        <w:jc w:val="both"/>
        <w:rPr>
          <w:sz w:val="26"/>
          <w:szCs w:val="26"/>
        </w:rPr>
      </w:pPr>
      <w:r w:rsidRPr="00AE1851">
        <w:rPr>
          <w:sz w:val="26"/>
          <w:szCs w:val="26"/>
        </w:rPr>
        <w:t xml:space="preserve">К числу наиболее часто встречающихся ошибок следует отнести: отсутствие коэффициентов в </w:t>
      </w:r>
      <w:r w:rsidR="003762C9">
        <w:rPr>
          <w:sz w:val="26"/>
          <w:szCs w:val="26"/>
        </w:rPr>
        <w:t>электронном балансе</w:t>
      </w:r>
      <w:r w:rsidRPr="00AE1851">
        <w:rPr>
          <w:sz w:val="26"/>
          <w:szCs w:val="26"/>
        </w:rPr>
        <w:t xml:space="preserve">, путаницу в понимании роли частицы </w:t>
      </w:r>
      <w:r w:rsidRPr="00AE1851">
        <w:rPr>
          <w:sz w:val="26"/>
          <w:szCs w:val="26"/>
        </w:rPr>
        <w:lastRenderedPageBreak/>
        <w:t xml:space="preserve">(окислитель или восстановитель) и процесса (окисление или восстановление), </w:t>
      </w:r>
      <w:r w:rsidR="00B07B71">
        <w:rPr>
          <w:sz w:val="26"/>
          <w:szCs w:val="26"/>
        </w:rPr>
        <w:t xml:space="preserve">неправильное определение степени окисления элементов в веществах, </w:t>
      </w:r>
      <w:r w:rsidRPr="00AE1851">
        <w:rPr>
          <w:sz w:val="26"/>
          <w:szCs w:val="26"/>
        </w:rPr>
        <w:t xml:space="preserve">а также </w:t>
      </w:r>
      <w:r w:rsidR="003762C9">
        <w:rPr>
          <w:sz w:val="26"/>
          <w:szCs w:val="26"/>
        </w:rPr>
        <w:t>неверная расстановка коэффициентов в уравнении</w:t>
      </w:r>
      <w:r w:rsidRPr="00AE1851">
        <w:rPr>
          <w:sz w:val="26"/>
          <w:szCs w:val="26"/>
        </w:rPr>
        <w:t>.</w:t>
      </w:r>
    </w:p>
    <w:p w:rsidR="0048706A" w:rsidRDefault="00B07B71" w:rsidP="006613E3">
      <w:pPr>
        <w:ind w:firstLine="360"/>
        <w:jc w:val="both"/>
        <w:rPr>
          <w:sz w:val="26"/>
          <w:szCs w:val="26"/>
        </w:rPr>
      </w:pPr>
      <w:r w:rsidRPr="00B07B71">
        <w:rPr>
          <w:b/>
          <w:sz w:val="26"/>
          <w:szCs w:val="26"/>
        </w:rPr>
        <w:t>№ 21</w:t>
      </w:r>
      <w:r>
        <w:rPr>
          <w:sz w:val="26"/>
          <w:szCs w:val="26"/>
        </w:rPr>
        <w:t xml:space="preserve"> (высокий уровень) – задание на умение </w:t>
      </w:r>
      <w:r w:rsidRPr="00B07B71">
        <w:rPr>
          <w:sz w:val="26"/>
          <w:szCs w:val="26"/>
        </w:rPr>
        <w:t>составлять уравнения химических реакций</w:t>
      </w:r>
      <w:r>
        <w:rPr>
          <w:sz w:val="26"/>
          <w:szCs w:val="26"/>
        </w:rPr>
        <w:t xml:space="preserve">, </w:t>
      </w:r>
      <w:r w:rsidRPr="00B07B71">
        <w:rPr>
          <w:sz w:val="26"/>
          <w:szCs w:val="26"/>
        </w:rPr>
        <w:t>определять возможность протекания</w:t>
      </w:r>
      <w:r w:rsidR="001F648C">
        <w:rPr>
          <w:sz w:val="26"/>
          <w:szCs w:val="26"/>
        </w:rPr>
        <w:t xml:space="preserve"> </w:t>
      </w:r>
      <w:r w:rsidRPr="00B07B71">
        <w:rPr>
          <w:sz w:val="26"/>
          <w:szCs w:val="26"/>
        </w:rPr>
        <w:t>реакций ионного обмена.</w:t>
      </w:r>
      <w:r w:rsidR="001F648C">
        <w:rPr>
          <w:sz w:val="26"/>
          <w:szCs w:val="26"/>
        </w:rPr>
        <w:t xml:space="preserve"> </w:t>
      </w:r>
      <w:r w:rsidRPr="00B07B71">
        <w:rPr>
          <w:sz w:val="26"/>
          <w:szCs w:val="26"/>
        </w:rPr>
        <w:t xml:space="preserve">С </w:t>
      </w:r>
      <w:r>
        <w:rPr>
          <w:sz w:val="26"/>
          <w:szCs w:val="26"/>
        </w:rPr>
        <w:t>21</w:t>
      </w:r>
      <w:r w:rsidRPr="00B07B71">
        <w:rPr>
          <w:sz w:val="26"/>
          <w:szCs w:val="26"/>
        </w:rPr>
        <w:t xml:space="preserve"> заданием выпускники справились </w:t>
      </w:r>
      <w:r>
        <w:rPr>
          <w:b/>
          <w:sz w:val="26"/>
          <w:szCs w:val="26"/>
        </w:rPr>
        <w:t>хорошо</w:t>
      </w:r>
      <w:r w:rsidRPr="00B07B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как </w:t>
      </w:r>
      <w:r w:rsidRPr="00B07B71">
        <w:rPr>
          <w:sz w:val="26"/>
          <w:szCs w:val="26"/>
        </w:rPr>
        <w:t xml:space="preserve">средний процент выполнения </w:t>
      </w:r>
      <w:r>
        <w:rPr>
          <w:b/>
          <w:sz w:val="26"/>
          <w:szCs w:val="26"/>
        </w:rPr>
        <w:t>63</w:t>
      </w:r>
      <w:r w:rsidRPr="00B07B7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6</w:t>
      </w:r>
      <w:r w:rsidRPr="00B07B71">
        <w:rPr>
          <w:b/>
          <w:sz w:val="26"/>
          <w:szCs w:val="26"/>
        </w:rPr>
        <w:t xml:space="preserve">%. </w:t>
      </w:r>
      <w:r w:rsidR="006613E3" w:rsidRPr="006613E3">
        <w:rPr>
          <w:sz w:val="26"/>
          <w:szCs w:val="26"/>
        </w:rPr>
        <w:t>Максимальное количество баллов набрали 39,4% участников,</w:t>
      </w:r>
      <w:r w:rsidR="001F648C">
        <w:rPr>
          <w:sz w:val="26"/>
          <w:szCs w:val="26"/>
        </w:rPr>
        <w:t xml:space="preserve"> </w:t>
      </w:r>
      <w:r w:rsidR="006613E3" w:rsidRPr="006613E3">
        <w:rPr>
          <w:sz w:val="26"/>
          <w:szCs w:val="26"/>
        </w:rPr>
        <w:t>допустили ошибку в одном из элементов 21,2%, две ошибки – 9,1%, три балла потеряли 15,2% и не справились с заданием 15,2% участников.</w:t>
      </w:r>
      <w:r w:rsidR="001F648C">
        <w:rPr>
          <w:sz w:val="26"/>
          <w:szCs w:val="26"/>
        </w:rPr>
        <w:t xml:space="preserve"> </w:t>
      </w:r>
      <w:r w:rsidRPr="006613E3">
        <w:rPr>
          <w:sz w:val="26"/>
          <w:szCs w:val="26"/>
        </w:rPr>
        <w:t>Это свидетельствует о том, что элемент содержания «</w:t>
      </w:r>
      <w:r w:rsidR="006613E3" w:rsidRPr="006613E3">
        <w:rPr>
          <w:sz w:val="26"/>
          <w:szCs w:val="26"/>
        </w:rPr>
        <w:t>Взаимосвязь различных</w:t>
      </w:r>
      <w:r w:rsidR="001F648C">
        <w:rPr>
          <w:sz w:val="26"/>
          <w:szCs w:val="26"/>
        </w:rPr>
        <w:t xml:space="preserve"> </w:t>
      </w:r>
      <w:r w:rsidR="006613E3" w:rsidRPr="006613E3">
        <w:rPr>
          <w:sz w:val="26"/>
          <w:szCs w:val="26"/>
        </w:rPr>
        <w:t>классов неорганических</w:t>
      </w:r>
      <w:r w:rsidR="001F648C">
        <w:rPr>
          <w:sz w:val="26"/>
          <w:szCs w:val="26"/>
        </w:rPr>
        <w:t xml:space="preserve"> </w:t>
      </w:r>
      <w:r w:rsidR="006613E3" w:rsidRPr="006613E3">
        <w:rPr>
          <w:sz w:val="26"/>
          <w:szCs w:val="26"/>
        </w:rPr>
        <w:t>веществ</w:t>
      </w:r>
      <w:r w:rsidRPr="00B07B71">
        <w:rPr>
          <w:sz w:val="26"/>
          <w:szCs w:val="26"/>
        </w:rPr>
        <w:t xml:space="preserve">» усвоен на </w:t>
      </w:r>
      <w:r w:rsidR="0048706A" w:rsidRPr="0048706A">
        <w:rPr>
          <w:b/>
          <w:sz w:val="26"/>
          <w:szCs w:val="26"/>
        </w:rPr>
        <w:t>достаточном</w:t>
      </w:r>
      <w:r w:rsidR="001F648C">
        <w:rPr>
          <w:b/>
          <w:sz w:val="26"/>
          <w:szCs w:val="26"/>
        </w:rPr>
        <w:t xml:space="preserve"> </w:t>
      </w:r>
      <w:r w:rsidRPr="00B07B71">
        <w:rPr>
          <w:b/>
          <w:sz w:val="26"/>
          <w:szCs w:val="26"/>
        </w:rPr>
        <w:t>уровне</w:t>
      </w:r>
      <w:r w:rsidRPr="00B07B71">
        <w:rPr>
          <w:sz w:val="26"/>
          <w:szCs w:val="26"/>
        </w:rPr>
        <w:t>.</w:t>
      </w:r>
    </w:p>
    <w:p w:rsidR="00C243C2" w:rsidRDefault="0048706A" w:rsidP="006613E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8706A">
        <w:rPr>
          <w:sz w:val="26"/>
          <w:szCs w:val="26"/>
        </w:rPr>
        <w:t>рупп</w:t>
      </w:r>
      <w:r>
        <w:rPr>
          <w:sz w:val="26"/>
          <w:szCs w:val="26"/>
        </w:rPr>
        <w:t xml:space="preserve">а </w:t>
      </w:r>
      <w:r w:rsidR="00C243C2">
        <w:rPr>
          <w:sz w:val="26"/>
          <w:szCs w:val="26"/>
        </w:rPr>
        <w:t>выпускников,</w:t>
      </w:r>
      <w:r>
        <w:rPr>
          <w:sz w:val="26"/>
          <w:szCs w:val="26"/>
        </w:rPr>
        <w:t xml:space="preserve"> получивших отметку «5» справилась с этим заданием отлично</w:t>
      </w:r>
      <w:r w:rsidR="00C243C2">
        <w:rPr>
          <w:sz w:val="26"/>
          <w:szCs w:val="26"/>
        </w:rPr>
        <w:t>, выполнив его на 85%</w:t>
      </w:r>
      <w:r>
        <w:rPr>
          <w:sz w:val="26"/>
          <w:szCs w:val="26"/>
        </w:rPr>
        <w:t xml:space="preserve">, участники с хорошей подготовкой </w:t>
      </w:r>
      <w:r w:rsidR="00C243C2">
        <w:rPr>
          <w:sz w:val="26"/>
          <w:szCs w:val="26"/>
        </w:rPr>
        <w:t xml:space="preserve">показали результат </w:t>
      </w:r>
      <w:r>
        <w:rPr>
          <w:sz w:val="26"/>
          <w:szCs w:val="26"/>
        </w:rPr>
        <w:t>на до</w:t>
      </w:r>
      <w:r w:rsidR="00C243C2">
        <w:rPr>
          <w:sz w:val="26"/>
          <w:szCs w:val="26"/>
        </w:rPr>
        <w:t>пустимом уровне (54,5%)</w:t>
      </w:r>
      <w:r w:rsidR="001F648C">
        <w:rPr>
          <w:sz w:val="26"/>
          <w:szCs w:val="26"/>
        </w:rPr>
        <w:t xml:space="preserve">, а </w:t>
      </w:r>
      <w:r w:rsidR="00C243C2">
        <w:rPr>
          <w:sz w:val="26"/>
          <w:szCs w:val="26"/>
        </w:rPr>
        <w:t xml:space="preserve">вот группа </w:t>
      </w:r>
      <w:r w:rsidR="00EC2F49">
        <w:rPr>
          <w:sz w:val="26"/>
          <w:szCs w:val="26"/>
        </w:rPr>
        <w:t>школьников</w:t>
      </w:r>
      <w:r w:rsidR="00C243C2">
        <w:rPr>
          <w:sz w:val="26"/>
          <w:szCs w:val="26"/>
        </w:rPr>
        <w:t xml:space="preserve"> с удовлетворительным и неудовлетворительным уровнями подготовки плохо справились с заданием, решаемость составила 37,5% и 0% соответственно.</w:t>
      </w:r>
      <w:bookmarkStart w:id="3" w:name="_GoBack"/>
      <w:bookmarkEnd w:id="3"/>
    </w:p>
    <w:p w:rsidR="001F648C" w:rsidRDefault="001F648C" w:rsidP="006613E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задании часто встречались следующие ошибки: неверно расставленные коэффициенты в уравнениях реакций, отсутствие заряда ионов в сокращенном ионном уравнении, составление </w:t>
      </w:r>
      <w:r w:rsidR="00A91D2A">
        <w:rPr>
          <w:sz w:val="26"/>
          <w:szCs w:val="26"/>
        </w:rPr>
        <w:t xml:space="preserve">уравнений реакций </w:t>
      </w:r>
      <w:r>
        <w:rPr>
          <w:sz w:val="26"/>
          <w:szCs w:val="26"/>
        </w:rPr>
        <w:t>практически не</w:t>
      </w:r>
      <w:r w:rsidR="00A91D2A">
        <w:rPr>
          <w:sz w:val="26"/>
          <w:szCs w:val="26"/>
        </w:rPr>
        <w:t xml:space="preserve"> протекающих.</w:t>
      </w:r>
    </w:p>
    <w:p w:rsidR="00E236F4" w:rsidRDefault="00A91D2A" w:rsidP="00E236F4">
      <w:pPr>
        <w:ind w:firstLine="360"/>
        <w:jc w:val="both"/>
        <w:rPr>
          <w:sz w:val="26"/>
          <w:szCs w:val="26"/>
        </w:rPr>
      </w:pPr>
      <w:r w:rsidRPr="00A91D2A">
        <w:rPr>
          <w:b/>
          <w:sz w:val="26"/>
          <w:szCs w:val="26"/>
        </w:rPr>
        <w:t>№ 22</w:t>
      </w:r>
      <w:r w:rsidRPr="00A91D2A">
        <w:rPr>
          <w:sz w:val="26"/>
          <w:szCs w:val="26"/>
        </w:rPr>
        <w:t xml:space="preserve"> (высокий уровень) – задание на умение вычислять массовую долю вещества</w:t>
      </w:r>
      <w:r>
        <w:rPr>
          <w:sz w:val="26"/>
          <w:szCs w:val="26"/>
        </w:rPr>
        <w:t xml:space="preserve"> </w:t>
      </w:r>
      <w:r w:rsidRPr="00A91D2A">
        <w:rPr>
          <w:sz w:val="26"/>
          <w:szCs w:val="26"/>
        </w:rPr>
        <w:t>в растворе, количество вещества, объём или</w:t>
      </w:r>
      <w:r>
        <w:rPr>
          <w:sz w:val="26"/>
          <w:szCs w:val="26"/>
        </w:rPr>
        <w:t xml:space="preserve"> </w:t>
      </w:r>
      <w:r w:rsidRPr="00A91D2A">
        <w:rPr>
          <w:sz w:val="26"/>
          <w:szCs w:val="26"/>
        </w:rPr>
        <w:t>массу вещества по количеству</w:t>
      </w:r>
      <w:r>
        <w:rPr>
          <w:sz w:val="26"/>
          <w:szCs w:val="26"/>
        </w:rPr>
        <w:t xml:space="preserve"> </w:t>
      </w:r>
      <w:r w:rsidRPr="00A91D2A">
        <w:rPr>
          <w:sz w:val="26"/>
          <w:szCs w:val="26"/>
        </w:rPr>
        <w:t>вещества, объёму или массе реагентов или продуктов реакции.</w:t>
      </w:r>
      <w:r>
        <w:rPr>
          <w:sz w:val="26"/>
          <w:szCs w:val="26"/>
        </w:rPr>
        <w:t xml:space="preserve"> Задание 22 выпускники выполнили </w:t>
      </w:r>
      <w:r w:rsidRPr="00CB5D94">
        <w:rPr>
          <w:b/>
          <w:sz w:val="26"/>
          <w:szCs w:val="26"/>
        </w:rPr>
        <w:t>хорошо</w:t>
      </w:r>
      <w:r>
        <w:rPr>
          <w:sz w:val="26"/>
          <w:szCs w:val="26"/>
        </w:rPr>
        <w:t xml:space="preserve">, средний процент выполнения </w:t>
      </w:r>
      <w:r w:rsidRPr="00A91D2A">
        <w:rPr>
          <w:b/>
          <w:sz w:val="26"/>
          <w:szCs w:val="26"/>
        </w:rPr>
        <w:t>62,6%</w:t>
      </w:r>
      <w:r>
        <w:rPr>
          <w:sz w:val="26"/>
          <w:szCs w:val="26"/>
        </w:rPr>
        <w:t>. Максимальное количество</w:t>
      </w:r>
      <w:r w:rsidR="00CB5D94">
        <w:rPr>
          <w:sz w:val="26"/>
          <w:szCs w:val="26"/>
        </w:rPr>
        <w:t xml:space="preserve"> баллов набрали 45,5%</w:t>
      </w:r>
      <w:r w:rsidR="00E236F4">
        <w:rPr>
          <w:sz w:val="26"/>
          <w:szCs w:val="26"/>
        </w:rPr>
        <w:t xml:space="preserve"> участников, одну ошибку допустили 15,2%, две ошибки – 21,2% и 18,2 % выпускников не справились с этим заданием. Следовательно, элементы </w:t>
      </w:r>
      <w:r w:rsidR="00E236F4" w:rsidRPr="00E236F4">
        <w:rPr>
          <w:sz w:val="26"/>
          <w:szCs w:val="26"/>
        </w:rPr>
        <w:t xml:space="preserve">содержания </w:t>
      </w:r>
      <w:r w:rsidRPr="00E236F4">
        <w:rPr>
          <w:sz w:val="26"/>
          <w:szCs w:val="26"/>
        </w:rPr>
        <w:t xml:space="preserve"> </w:t>
      </w:r>
      <w:r w:rsidR="00E236F4">
        <w:rPr>
          <w:sz w:val="26"/>
          <w:szCs w:val="26"/>
        </w:rPr>
        <w:t>«</w:t>
      </w:r>
      <w:r w:rsidR="00E236F4" w:rsidRPr="00E236F4">
        <w:rPr>
          <w:sz w:val="26"/>
          <w:szCs w:val="26"/>
        </w:rPr>
        <w:t>Вычисление массовой доли вещества в растворе.</w:t>
      </w:r>
      <w:r w:rsidR="00E236F4">
        <w:rPr>
          <w:sz w:val="26"/>
          <w:szCs w:val="26"/>
        </w:rPr>
        <w:t xml:space="preserve"> </w:t>
      </w:r>
      <w:r w:rsidR="00E236F4" w:rsidRPr="00E236F4">
        <w:rPr>
          <w:sz w:val="26"/>
          <w:szCs w:val="26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</w:t>
      </w:r>
      <w:r w:rsidR="00E236F4">
        <w:rPr>
          <w:sz w:val="26"/>
          <w:szCs w:val="26"/>
        </w:rPr>
        <w:t xml:space="preserve">» усвоены на </w:t>
      </w:r>
      <w:r w:rsidR="00E236F4" w:rsidRPr="0048706A">
        <w:rPr>
          <w:b/>
          <w:sz w:val="26"/>
          <w:szCs w:val="26"/>
        </w:rPr>
        <w:t>достаточном</w:t>
      </w:r>
      <w:r w:rsidR="00E236F4">
        <w:rPr>
          <w:b/>
          <w:sz w:val="26"/>
          <w:szCs w:val="26"/>
        </w:rPr>
        <w:t xml:space="preserve"> </w:t>
      </w:r>
      <w:r w:rsidR="00E236F4" w:rsidRPr="00B07B71">
        <w:rPr>
          <w:b/>
          <w:sz w:val="26"/>
          <w:szCs w:val="26"/>
        </w:rPr>
        <w:t>уровне</w:t>
      </w:r>
      <w:r w:rsidR="00E236F4" w:rsidRPr="00B07B71">
        <w:rPr>
          <w:sz w:val="26"/>
          <w:szCs w:val="26"/>
        </w:rPr>
        <w:t>.</w:t>
      </w:r>
    </w:p>
    <w:p w:rsidR="00A71274" w:rsidRDefault="00E236F4" w:rsidP="00A71274">
      <w:pPr>
        <w:ind w:firstLine="360"/>
        <w:jc w:val="both"/>
        <w:rPr>
          <w:sz w:val="26"/>
          <w:szCs w:val="26"/>
        </w:rPr>
      </w:pPr>
      <w:r w:rsidRPr="00A71274">
        <w:rPr>
          <w:sz w:val="26"/>
          <w:szCs w:val="26"/>
        </w:rPr>
        <w:t>Группа выпускников, получивших отметку «5» выполнили данное</w:t>
      </w:r>
      <w:r w:rsidR="00A90B64" w:rsidRPr="00A71274">
        <w:rPr>
          <w:sz w:val="26"/>
          <w:szCs w:val="26"/>
        </w:rPr>
        <w:t xml:space="preserve"> </w:t>
      </w:r>
      <w:r w:rsidRPr="00A71274">
        <w:rPr>
          <w:sz w:val="26"/>
          <w:szCs w:val="26"/>
        </w:rPr>
        <w:t xml:space="preserve">задание отлично, </w:t>
      </w:r>
      <w:r w:rsidR="00A90B64" w:rsidRPr="00A71274">
        <w:rPr>
          <w:sz w:val="26"/>
          <w:szCs w:val="26"/>
        </w:rPr>
        <w:t>показав высокий уровень решения - 93,3</w:t>
      </w:r>
      <w:r w:rsidRPr="00A71274">
        <w:rPr>
          <w:sz w:val="26"/>
          <w:szCs w:val="26"/>
        </w:rPr>
        <w:t>%, участники с хорошей подготовкой показали результат на допустимом уровне (</w:t>
      </w:r>
      <w:r w:rsidR="00A90B64" w:rsidRPr="00A71274">
        <w:rPr>
          <w:sz w:val="26"/>
          <w:szCs w:val="26"/>
        </w:rPr>
        <w:t>48,5</w:t>
      </w:r>
      <w:r w:rsidRPr="00A71274">
        <w:rPr>
          <w:sz w:val="26"/>
          <w:szCs w:val="26"/>
        </w:rPr>
        <w:t>%)</w:t>
      </w:r>
      <w:r w:rsidR="00A90B64" w:rsidRPr="00A71274">
        <w:rPr>
          <w:sz w:val="26"/>
          <w:szCs w:val="26"/>
        </w:rPr>
        <w:t xml:space="preserve">. Группа участников контрольной работы с </w:t>
      </w:r>
      <w:r w:rsidRPr="00A71274">
        <w:rPr>
          <w:sz w:val="26"/>
          <w:szCs w:val="26"/>
        </w:rPr>
        <w:t>удовлетворительным и неудовлетворительным</w:t>
      </w:r>
      <w:r w:rsidR="00A90B64" w:rsidRPr="00A71274">
        <w:rPr>
          <w:sz w:val="26"/>
          <w:szCs w:val="26"/>
        </w:rPr>
        <w:t xml:space="preserve"> результатом </w:t>
      </w:r>
      <w:r w:rsidRPr="00A71274">
        <w:rPr>
          <w:sz w:val="26"/>
          <w:szCs w:val="26"/>
        </w:rPr>
        <w:t>плохо справились с заданием, реш</w:t>
      </w:r>
      <w:r w:rsidR="00A90B64" w:rsidRPr="00A71274">
        <w:rPr>
          <w:sz w:val="26"/>
          <w:szCs w:val="26"/>
        </w:rPr>
        <w:t>аемость составила</w:t>
      </w:r>
      <w:r w:rsidRPr="00A71274">
        <w:rPr>
          <w:sz w:val="26"/>
          <w:szCs w:val="26"/>
        </w:rPr>
        <w:t xml:space="preserve"> </w:t>
      </w:r>
      <w:r w:rsidR="00A90B64" w:rsidRPr="00A71274">
        <w:rPr>
          <w:sz w:val="26"/>
          <w:szCs w:val="26"/>
        </w:rPr>
        <w:t>22,2</w:t>
      </w:r>
      <w:r w:rsidRPr="00A71274">
        <w:rPr>
          <w:sz w:val="26"/>
          <w:szCs w:val="26"/>
        </w:rPr>
        <w:t>% и 0% соответственно.</w:t>
      </w:r>
    </w:p>
    <w:p w:rsidR="00A71274" w:rsidRDefault="00E236F4" w:rsidP="00A71274">
      <w:pPr>
        <w:ind w:firstLine="360"/>
        <w:jc w:val="both"/>
        <w:rPr>
          <w:color w:val="000000"/>
          <w:sz w:val="26"/>
          <w:szCs w:val="26"/>
          <w:lang w:bidi="ru-RU"/>
        </w:rPr>
      </w:pPr>
      <w:r w:rsidRPr="00A71274">
        <w:rPr>
          <w:sz w:val="26"/>
          <w:szCs w:val="26"/>
        </w:rPr>
        <w:t>В задании</w:t>
      </w:r>
      <w:r w:rsidR="00A90B64" w:rsidRPr="00A71274">
        <w:rPr>
          <w:sz w:val="26"/>
          <w:szCs w:val="26"/>
        </w:rPr>
        <w:t xml:space="preserve"> № 22</w:t>
      </w:r>
      <w:r w:rsidRPr="00A71274">
        <w:rPr>
          <w:sz w:val="26"/>
          <w:szCs w:val="26"/>
        </w:rPr>
        <w:t xml:space="preserve"> часто встречались следующие ошибки: неверно </w:t>
      </w:r>
      <w:r w:rsidR="00A71274" w:rsidRPr="00A71274">
        <w:rPr>
          <w:sz w:val="26"/>
          <w:szCs w:val="26"/>
        </w:rPr>
        <w:t>расставлены</w:t>
      </w:r>
      <w:r w:rsidRPr="00A71274">
        <w:rPr>
          <w:sz w:val="26"/>
          <w:szCs w:val="26"/>
        </w:rPr>
        <w:t xml:space="preserve"> коэффициенты в уравнениях реакций, </w:t>
      </w:r>
      <w:r w:rsidR="00A71274" w:rsidRPr="00A71274">
        <w:rPr>
          <w:sz w:val="26"/>
          <w:szCs w:val="26"/>
        </w:rPr>
        <w:t xml:space="preserve">неправильно составлено уравнение химической реакции, </w:t>
      </w:r>
      <w:r w:rsidR="00A71274" w:rsidRPr="00A71274">
        <w:rPr>
          <w:color w:val="000000"/>
          <w:sz w:val="26"/>
          <w:szCs w:val="26"/>
          <w:lang w:bidi="ru-RU"/>
        </w:rPr>
        <w:t>приведены ошибочные математические расчеты</w:t>
      </w:r>
      <w:r w:rsidR="00A71274">
        <w:rPr>
          <w:color w:val="000000"/>
          <w:sz w:val="26"/>
          <w:szCs w:val="26"/>
          <w:lang w:bidi="ru-RU"/>
        </w:rPr>
        <w:t xml:space="preserve">, </w:t>
      </w:r>
      <w:r w:rsidR="00A71274" w:rsidRPr="00A71274">
        <w:rPr>
          <w:color w:val="000000"/>
          <w:sz w:val="26"/>
          <w:szCs w:val="26"/>
          <w:lang w:bidi="ru-RU"/>
        </w:rPr>
        <w:t>допущены ошибки в расчетах количества вещества, массы и молярной массы.</w:t>
      </w:r>
      <w:r w:rsidR="00A71274">
        <w:rPr>
          <w:color w:val="000000"/>
          <w:sz w:val="26"/>
          <w:szCs w:val="26"/>
          <w:lang w:bidi="ru-RU"/>
        </w:rPr>
        <w:t xml:space="preserve"> </w:t>
      </w:r>
    </w:p>
    <w:p w:rsidR="00A71274" w:rsidRPr="00A71274" w:rsidRDefault="00A71274" w:rsidP="00A71274">
      <w:pPr>
        <w:ind w:firstLine="360"/>
        <w:jc w:val="both"/>
        <w:rPr>
          <w:sz w:val="26"/>
          <w:szCs w:val="26"/>
        </w:rPr>
      </w:pPr>
      <w:r w:rsidRPr="00A71274">
        <w:rPr>
          <w:b/>
          <w:sz w:val="26"/>
          <w:szCs w:val="26"/>
        </w:rPr>
        <w:t xml:space="preserve">№ 23 </w:t>
      </w:r>
      <w:r w:rsidRPr="00A71274">
        <w:rPr>
          <w:sz w:val="26"/>
          <w:szCs w:val="26"/>
        </w:rPr>
        <w:t>(высокий уровень) – задание на умение характеризовать взаимосвязь между</w:t>
      </w:r>
      <w:r>
        <w:rPr>
          <w:sz w:val="26"/>
          <w:szCs w:val="26"/>
        </w:rPr>
        <w:t xml:space="preserve"> </w:t>
      </w:r>
      <w:r w:rsidRPr="00A71274">
        <w:rPr>
          <w:sz w:val="26"/>
          <w:szCs w:val="26"/>
        </w:rPr>
        <w:t>составом,</w:t>
      </w:r>
      <w:r>
        <w:rPr>
          <w:sz w:val="26"/>
          <w:szCs w:val="26"/>
        </w:rPr>
        <w:t xml:space="preserve"> </w:t>
      </w:r>
      <w:r w:rsidRPr="00A71274">
        <w:rPr>
          <w:sz w:val="26"/>
          <w:szCs w:val="26"/>
        </w:rPr>
        <w:t>строением и свойствами</w:t>
      </w:r>
      <w:r>
        <w:rPr>
          <w:sz w:val="26"/>
          <w:szCs w:val="26"/>
        </w:rPr>
        <w:t xml:space="preserve"> </w:t>
      </w:r>
      <w:r w:rsidRPr="00A71274">
        <w:rPr>
          <w:sz w:val="26"/>
          <w:szCs w:val="26"/>
        </w:rPr>
        <w:t xml:space="preserve">неорганических </w:t>
      </w:r>
      <w:r>
        <w:rPr>
          <w:sz w:val="26"/>
          <w:szCs w:val="26"/>
        </w:rPr>
        <w:t>веществ, составлять уравнения х</w:t>
      </w:r>
      <w:r w:rsidRPr="00A71274">
        <w:rPr>
          <w:sz w:val="26"/>
          <w:szCs w:val="26"/>
        </w:rPr>
        <w:t xml:space="preserve">имических реакций. С данным заданием выпускники справились </w:t>
      </w:r>
      <w:r w:rsidRPr="00A71274">
        <w:rPr>
          <w:b/>
          <w:sz w:val="26"/>
          <w:szCs w:val="26"/>
        </w:rPr>
        <w:t>отлично</w:t>
      </w:r>
      <w:r w:rsidRPr="00A71274">
        <w:rPr>
          <w:sz w:val="26"/>
          <w:szCs w:val="26"/>
        </w:rPr>
        <w:t>, показав средний процент выполнения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73,5</w:t>
      </w:r>
      <w:r w:rsidRPr="00A71274">
        <w:rPr>
          <w:b/>
          <w:sz w:val="26"/>
          <w:szCs w:val="26"/>
        </w:rPr>
        <w:t xml:space="preserve">%. </w:t>
      </w:r>
      <w:r w:rsidR="00845666">
        <w:rPr>
          <w:sz w:val="26"/>
          <w:szCs w:val="26"/>
        </w:rPr>
        <w:t>63</w:t>
      </w:r>
      <w:r w:rsidRPr="00A71274">
        <w:rPr>
          <w:sz w:val="26"/>
          <w:szCs w:val="26"/>
        </w:rPr>
        <w:t>,</w:t>
      </w:r>
      <w:r w:rsidR="00845666">
        <w:rPr>
          <w:sz w:val="26"/>
          <w:szCs w:val="26"/>
        </w:rPr>
        <w:t>6</w:t>
      </w:r>
      <w:r w:rsidRPr="00A71274">
        <w:rPr>
          <w:sz w:val="26"/>
          <w:szCs w:val="26"/>
        </w:rPr>
        <w:t>% участников решили его, набрав максимальное количество баллов. Это свидетельствует о том, что элемент</w:t>
      </w:r>
      <w:r w:rsidR="00845666">
        <w:rPr>
          <w:sz w:val="26"/>
          <w:szCs w:val="26"/>
        </w:rPr>
        <w:t>ы</w:t>
      </w:r>
      <w:r w:rsidRPr="00A71274">
        <w:rPr>
          <w:sz w:val="26"/>
          <w:szCs w:val="26"/>
        </w:rPr>
        <w:t xml:space="preserve"> содержания </w:t>
      </w:r>
      <w:r w:rsidRPr="00845666">
        <w:rPr>
          <w:sz w:val="26"/>
          <w:szCs w:val="26"/>
        </w:rPr>
        <w:t>«</w:t>
      </w:r>
      <w:r w:rsidR="00845666" w:rsidRPr="00845666">
        <w:rPr>
          <w:sz w:val="26"/>
          <w:szCs w:val="26"/>
        </w:rPr>
        <w:t>Получение и изучение свойств изученных классов неорганических веществ</w:t>
      </w:r>
      <w:r w:rsidR="00845666">
        <w:rPr>
          <w:sz w:val="26"/>
          <w:szCs w:val="26"/>
        </w:rPr>
        <w:t>.</w:t>
      </w:r>
      <w:r w:rsidR="00845666" w:rsidRPr="00845666">
        <w:rPr>
          <w:sz w:val="26"/>
          <w:szCs w:val="26"/>
        </w:rPr>
        <w:t xml:space="preserve"> Решение экспериментальных задач по теме «Неметаллы IV- VII групп и их соединений»</w:t>
      </w:r>
      <w:r w:rsidR="00845666">
        <w:rPr>
          <w:sz w:val="26"/>
          <w:szCs w:val="26"/>
        </w:rPr>
        <w:t xml:space="preserve">. </w:t>
      </w:r>
      <w:r w:rsidR="00845666" w:rsidRPr="00845666">
        <w:rPr>
          <w:sz w:val="26"/>
          <w:szCs w:val="26"/>
        </w:rPr>
        <w:t>«Металлы и их соединения». Качественные реакции на ионы в растворе</w:t>
      </w:r>
      <w:r w:rsidRPr="00845666">
        <w:rPr>
          <w:sz w:val="26"/>
          <w:szCs w:val="26"/>
        </w:rPr>
        <w:t>»</w:t>
      </w:r>
      <w:r w:rsidRPr="00A71274">
        <w:rPr>
          <w:sz w:val="26"/>
          <w:szCs w:val="26"/>
        </w:rPr>
        <w:t xml:space="preserve"> усвоен</w:t>
      </w:r>
      <w:r w:rsidR="00845666">
        <w:rPr>
          <w:sz w:val="26"/>
          <w:szCs w:val="26"/>
        </w:rPr>
        <w:t>ы</w:t>
      </w:r>
      <w:r w:rsidRPr="00A71274">
        <w:rPr>
          <w:sz w:val="26"/>
          <w:szCs w:val="26"/>
        </w:rPr>
        <w:t xml:space="preserve"> на </w:t>
      </w:r>
      <w:r w:rsidRPr="00A71274">
        <w:rPr>
          <w:b/>
          <w:sz w:val="26"/>
          <w:szCs w:val="26"/>
        </w:rPr>
        <w:t>высоком уровне</w:t>
      </w:r>
      <w:r w:rsidRPr="00A71274">
        <w:rPr>
          <w:sz w:val="26"/>
          <w:szCs w:val="26"/>
        </w:rPr>
        <w:t xml:space="preserve">. Допустили ошибку в одном из элементов </w:t>
      </w:r>
      <w:r w:rsidR="00845666">
        <w:rPr>
          <w:sz w:val="26"/>
          <w:szCs w:val="26"/>
        </w:rPr>
        <w:lastRenderedPageBreak/>
        <w:t>6</w:t>
      </w:r>
      <w:r w:rsidRPr="00A71274">
        <w:rPr>
          <w:sz w:val="26"/>
          <w:szCs w:val="26"/>
        </w:rPr>
        <w:t>,1%, две ошибки</w:t>
      </w:r>
      <w:r w:rsidR="00845666">
        <w:rPr>
          <w:sz w:val="26"/>
          <w:szCs w:val="26"/>
        </w:rPr>
        <w:t xml:space="preserve"> – 6,1</w:t>
      </w:r>
      <w:r w:rsidRPr="00A71274">
        <w:rPr>
          <w:sz w:val="26"/>
          <w:szCs w:val="26"/>
        </w:rPr>
        <w:t>%</w:t>
      </w:r>
      <w:r w:rsidR="00845666">
        <w:rPr>
          <w:sz w:val="26"/>
          <w:szCs w:val="26"/>
        </w:rPr>
        <w:t>, три балла потеряли – 9,1%</w:t>
      </w:r>
      <w:r w:rsidRPr="00A71274">
        <w:rPr>
          <w:sz w:val="26"/>
          <w:szCs w:val="26"/>
        </w:rPr>
        <w:t xml:space="preserve"> и </w:t>
      </w:r>
      <w:r w:rsidR="00845666">
        <w:rPr>
          <w:sz w:val="26"/>
          <w:szCs w:val="26"/>
        </w:rPr>
        <w:t>15</w:t>
      </w:r>
      <w:r w:rsidRPr="00A71274">
        <w:rPr>
          <w:sz w:val="26"/>
          <w:szCs w:val="26"/>
        </w:rPr>
        <w:t>,1% участников не смогли выполнить задание.</w:t>
      </w:r>
    </w:p>
    <w:p w:rsidR="00A71274" w:rsidRPr="00A71274" w:rsidRDefault="00A71274" w:rsidP="00A71274">
      <w:pPr>
        <w:ind w:firstLine="360"/>
        <w:jc w:val="both"/>
        <w:rPr>
          <w:sz w:val="26"/>
          <w:szCs w:val="26"/>
        </w:rPr>
      </w:pPr>
      <w:r w:rsidRPr="00A71274">
        <w:rPr>
          <w:sz w:val="26"/>
          <w:szCs w:val="26"/>
        </w:rPr>
        <w:t>В группе школьников с отличным и хорошим уровнями подготовки, решаемость этого задания составила 9</w:t>
      </w:r>
      <w:r w:rsidR="003B49F7">
        <w:rPr>
          <w:sz w:val="26"/>
          <w:szCs w:val="26"/>
        </w:rPr>
        <w:t>3</w:t>
      </w:r>
      <w:r w:rsidRPr="00A71274">
        <w:rPr>
          <w:sz w:val="26"/>
          <w:szCs w:val="26"/>
        </w:rPr>
        <w:t>,</w:t>
      </w:r>
      <w:r w:rsidR="003B49F7">
        <w:rPr>
          <w:sz w:val="26"/>
          <w:szCs w:val="26"/>
        </w:rPr>
        <w:t>3</w:t>
      </w:r>
      <w:r w:rsidRPr="00A71274">
        <w:rPr>
          <w:sz w:val="26"/>
          <w:szCs w:val="26"/>
        </w:rPr>
        <w:t xml:space="preserve">% и </w:t>
      </w:r>
      <w:r w:rsidR="003B49F7">
        <w:rPr>
          <w:sz w:val="26"/>
          <w:szCs w:val="26"/>
        </w:rPr>
        <w:t>70</w:t>
      </w:r>
      <w:r w:rsidRPr="00A71274">
        <w:rPr>
          <w:sz w:val="26"/>
          <w:szCs w:val="26"/>
        </w:rPr>
        <w:t>,</w:t>
      </w:r>
      <w:r w:rsidR="003B49F7">
        <w:rPr>
          <w:sz w:val="26"/>
          <w:szCs w:val="26"/>
        </w:rPr>
        <w:t>5</w:t>
      </w:r>
      <w:r w:rsidRPr="00A71274">
        <w:rPr>
          <w:sz w:val="26"/>
          <w:szCs w:val="26"/>
        </w:rPr>
        <w:t>% соответственно. Группа выпускников с удовлетворительным уровнем подготовки смогла решить задание № 2</w:t>
      </w:r>
      <w:r w:rsidR="003B49F7">
        <w:rPr>
          <w:sz w:val="26"/>
          <w:szCs w:val="26"/>
        </w:rPr>
        <w:t>3</w:t>
      </w:r>
      <w:r w:rsidRPr="00A71274">
        <w:rPr>
          <w:sz w:val="26"/>
          <w:szCs w:val="26"/>
        </w:rPr>
        <w:t xml:space="preserve"> на </w:t>
      </w:r>
      <w:r w:rsidR="003B49F7">
        <w:rPr>
          <w:sz w:val="26"/>
          <w:szCs w:val="26"/>
        </w:rPr>
        <w:t>41,7</w:t>
      </w:r>
      <w:r w:rsidRPr="00A71274">
        <w:rPr>
          <w:sz w:val="26"/>
          <w:szCs w:val="26"/>
        </w:rPr>
        <w:t>% (достаточный уровень) и выпускник, не достигший порогового балла, не справился с этим заданием.</w:t>
      </w:r>
    </w:p>
    <w:p w:rsidR="003B49F7" w:rsidRDefault="00A71274" w:rsidP="003B49F7">
      <w:pPr>
        <w:ind w:firstLine="360"/>
        <w:jc w:val="both"/>
        <w:rPr>
          <w:sz w:val="26"/>
          <w:szCs w:val="26"/>
        </w:rPr>
      </w:pPr>
      <w:r w:rsidRPr="00A71274">
        <w:rPr>
          <w:sz w:val="26"/>
          <w:szCs w:val="26"/>
        </w:rPr>
        <w:t xml:space="preserve">К числу наиболее часто встречающихся ошибок следует отнести: отсутствие коэффициентов </w:t>
      </w:r>
      <w:r w:rsidR="003B49F7">
        <w:rPr>
          <w:sz w:val="26"/>
          <w:szCs w:val="26"/>
        </w:rPr>
        <w:t>либо неправильно расставленные коэффициенты в уравнениях химических реакций, составление уравнений практически не протекающих реакций, неверно указаны признаки реакций.</w:t>
      </w:r>
    </w:p>
    <w:p w:rsidR="003B49F7" w:rsidRPr="001D5E07" w:rsidRDefault="003B49F7" w:rsidP="003B49F7">
      <w:pPr>
        <w:jc w:val="both"/>
        <w:rPr>
          <w:sz w:val="26"/>
          <w:szCs w:val="26"/>
        </w:rPr>
      </w:pPr>
      <w:r w:rsidRPr="003B49F7">
        <w:rPr>
          <w:b/>
          <w:sz w:val="26"/>
          <w:szCs w:val="26"/>
        </w:rPr>
        <w:t>№ 24</w:t>
      </w:r>
      <w:r w:rsidRPr="003B49F7">
        <w:rPr>
          <w:sz w:val="26"/>
          <w:szCs w:val="26"/>
        </w:rPr>
        <w:t xml:space="preserve"> (высокий уровень) – задание на умение обращаться с химической посудой и лабораторным оборудованием, проводить опыты по получению, собиранию и изучению химических свойств неорганических веществ, использовать приобретённые знания в практической деятельности и повседневной жизни для безопасного обращения с веществами, грамотного оказания первой помощи при ожогах кислотами и щелочами. Задание 2</w:t>
      </w:r>
      <w:r>
        <w:rPr>
          <w:sz w:val="26"/>
          <w:szCs w:val="26"/>
        </w:rPr>
        <w:t>4</w:t>
      </w:r>
      <w:r w:rsidRPr="003B49F7">
        <w:rPr>
          <w:sz w:val="26"/>
          <w:szCs w:val="26"/>
        </w:rPr>
        <w:t xml:space="preserve"> выпускники выполнили </w:t>
      </w:r>
      <w:r>
        <w:rPr>
          <w:b/>
          <w:sz w:val="26"/>
          <w:szCs w:val="26"/>
        </w:rPr>
        <w:t>отлично</w:t>
      </w:r>
      <w:r w:rsidRPr="003B49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B49F7">
        <w:rPr>
          <w:sz w:val="26"/>
          <w:szCs w:val="26"/>
        </w:rPr>
        <w:t xml:space="preserve">средний процент выполнения </w:t>
      </w:r>
      <w:r>
        <w:rPr>
          <w:b/>
          <w:sz w:val="26"/>
          <w:szCs w:val="26"/>
        </w:rPr>
        <w:t>87,9</w:t>
      </w:r>
      <w:r w:rsidRPr="003B49F7">
        <w:rPr>
          <w:b/>
          <w:sz w:val="26"/>
          <w:szCs w:val="26"/>
        </w:rPr>
        <w:t>%</w:t>
      </w:r>
      <w:r w:rsidRPr="003B49F7">
        <w:rPr>
          <w:sz w:val="26"/>
          <w:szCs w:val="26"/>
        </w:rPr>
        <w:t xml:space="preserve">. Максимальное количество баллов набрали </w:t>
      </w:r>
      <w:r w:rsidR="001D5E07">
        <w:rPr>
          <w:sz w:val="26"/>
          <w:szCs w:val="26"/>
        </w:rPr>
        <w:t>84,8</w:t>
      </w:r>
      <w:r w:rsidRPr="003B49F7">
        <w:rPr>
          <w:sz w:val="26"/>
          <w:szCs w:val="26"/>
        </w:rPr>
        <w:t>% участников, одну ошибку допустили</w:t>
      </w:r>
      <w:r w:rsidR="001D5E07">
        <w:rPr>
          <w:sz w:val="26"/>
          <w:szCs w:val="26"/>
        </w:rPr>
        <w:t xml:space="preserve"> - </w:t>
      </w:r>
      <w:r w:rsidRPr="003B49F7">
        <w:rPr>
          <w:sz w:val="26"/>
          <w:szCs w:val="26"/>
        </w:rPr>
        <w:t xml:space="preserve"> </w:t>
      </w:r>
      <w:r w:rsidR="001D5E07">
        <w:rPr>
          <w:sz w:val="26"/>
          <w:szCs w:val="26"/>
        </w:rPr>
        <w:t>6</w:t>
      </w:r>
      <w:r w:rsidRPr="003B49F7">
        <w:rPr>
          <w:sz w:val="26"/>
          <w:szCs w:val="26"/>
        </w:rPr>
        <w:t>,</w:t>
      </w:r>
      <w:r w:rsidR="001D5E07">
        <w:rPr>
          <w:sz w:val="26"/>
          <w:szCs w:val="26"/>
        </w:rPr>
        <w:t>1</w:t>
      </w:r>
      <w:r w:rsidRPr="003B49F7">
        <w:rPr>
          <w:sz w:val="26"/>
          <w:szCs w:val="26"/>
        </w:rPr>
        <w:t xml:space="preserve">%, </w:t>
      </w:r>
      <w:r w:rsidR="001D5E07">
        <w:rPr>
          <w:sz w:val="26"/>
          <w:szCs w:val="26"/>
        </w:rPr>
        <w:t>9</w:t>
      </w:r>
      <w:r w:rsidRPr="003B49F7">
        <w:rPr>
          <w:sz w:val="26"/>
          <w:szCs w:val="26"/>
        </w:rPr>
        <w:t>,</w:t>
      </w:r>
      <w:r w:rsidR="001D5E07">
        <w:rPr>
          <w:sz w:val="26"/>
          <w:szCs w:val="26"/>
        </w:rPr>
        <w:t>1</w:t>
      </w:r>
      <w:r w:rsidRPr="003B49F7">
        <w:rPr>
          <w:sz w:val="26"/>
          <w:szCs w:val="26"/>
        </w:rPr>
        <w:t xml:space="preserve"> % выпускников не справились с этим заданием. Следовательно, элемент </w:t>
      </w:r>
      <w:r w:rsidRPr="001D5E07">
        <w:rPr>
          <w:sz w:val="26"/>
          <w:szCs w:val="26"/>
        </w:rPr>
        <w:t>содержания  «</w:t>
      </w:r>
      <w:r w:rsidR="001D5E07" w:rsidRPr="001D5E07">
        <w:rPr>
          <w:sz w:val="26"/>
          <w:szCs w:val="26"/>
        </w:rPr>
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</w:r>
      <w:r w:rsidRPr="001D5E07">
        <w:rPr>
          <w:sz w:val="26"/>
          <w:szCs w:val="26"/>
        </w:rPr>
        <w:t xml:space="preserve">» усвоен на </w:t>
      </w:r>
      <w:r w:rsidR="001D5E07">
        <w:rPr>
          <w:b/>
          <w:sz w:val="26"/>
          <w:szCs w:val="26"/>
        </w:rPr>
        <w:t xml:space="preserve">высоком </w:t>
      </w:r>
      <w:r w:rsidRPr="001D5E07">
        <w:rPr>
          <w:b/>
          <w:sz w:val="26"/>
          <w:szCs w:val="26"/>
        </w:rPr>
        <w:t>уровне</w:t>
      </w:r>
      <w:r w:rsidRPr="001D5E07">
        <w:rPr>
          <w:sz w:val="26"/>
          <w:szCs w:val="26"/>
        </w:rPr>
        <w:t>.</w:t>
      </w:r>
    </w:p>
    <w:p w:rsidR="003B49F7" w:rsidRDefault="003B49F7" w:rsidP="003B49F7">
      <w:pPr>
        <w:ind w:firstLine="360"/>
        <w:jc w:val="both"/>
        <w:rPr>
          <w:sz w:val="26"/>
          <w:szCs w:val="26"/>
        </w:rPr>
      </w:pPr>
      <w:r w:rsidRPr="001D5E07">
        <w:rPr>
          <w:sz w:val="26"/>
          <w:szCs w:val="26"/>
        </w:rPr>
        <w:t>Группа выпускников, получивших отметку «</w:t>
      </w:r>
      <w:r w:rsidRPr="00A71274">
        <w:rPr>
          <w:sz w:val="26"/>
          <w:szCs w:val="26"/>
        </w:rPr>
        <w:t>5»</w:t>
      </w:r>
      <w:r w:rsidR="001D5E07">
        <w:rPr>
          <w:sz w:val="26"/>
          <w:szCs w:val="26"/>
        </w:rPr>
        <w:t xml:space="preserve"> и «4»</w:t>
      </w:r>
      <w:r w:rsidRPr="00A71274">
        <w:rPr>
          <w:sz w:val="26"/>
          <w:szCs w:val="26"/>
        </w:rPr>
        <w:t xml:space="preserve"> выполнили данное задание отлично, показав высокий уровень решения </w:t>
      </w:r>
      <w:r w:rsidR="001D5E07">
        <w:rPr>
          <w:sz w:val="26"/>
          <w:szCs w:val="26"/>
        </w:rPr>
        <w:t>100</w:t>
      </w:r>
      <w:r w:rsidRPr="00A71274">
        <w:rPr>
          <w:sz w:val="26"/>
          <w:szCs w:val="26"/>
        </w:rPr>
        <w:t>%</w:t>
      </w:r>
      <w:r w:rsidR="001D5E07">
        <w:rPr>
          <w:sz w:val="26"/>
          <w:szCs w:val="26"/>
        </w:rPr>
        <w:t xml:space="preserve"> и 95,5% соответственно</w:t>
      </w:r>
      <w:r w:rsidRPr="00A71274">
        <w:rPr>
          <w:sz w:val="26"/>
          <w:szCs w:val="26"/>
        </w:rPr>
        <w:t>, участники с</w:t>
      </w:r>
      <w:r w:rsidR="001D5E07">
        <w:rPr>
          <w:sz w:val="26"/>
          <w:szCs w:val="26"/>
        </w:rPr>
        <w:t xml:space="preserve"> удовлетворительной под</w:t>
      </w:r>
      <w:r w:rsidRPr="00A71274">
        <w:rPr>
          <w:sz w:val="26"/>
          <w:szCs w:val="26"/>
        </w:rPr>
        <w:t>готовкой показали результат на допустимом уровне (</w:t>
      </w:r>
      <w:r w:rsidR="001D5E07">
        <w:rPr>
          <w:sz w:val="26"/>
          <w:szCs w:val="26"/>
        </w:rPr>
        <w:t>5</w:t>
      </w:r>
      <w:r w:rsidRPr="00A71274">
        <w:rPr>
          <w:sz w:val="26"/>
          <w:szCs w:val="26"/>
        </w:rPr>
        <w:t>8,</w:t>
      </w:r>
      <w:r w:rsidR="001D5E07">
        <w:rPr>
          <w:sz w:val="26"/>
          <w:szCs w:val="26"/>
        </w:rPr>
        <w:t>3</w:t>
      </w:r>
      <w:r w:rsidRPr="00A71274">
        <w:rPr>
          <w:sz w:val="26"/>
          <w:szCs w:val="26"/>
        </w:rPr>
        <w:t xml:space="preserve">%). Группа участников контрольной работы с </w:t>
      </w:r>
      <w:r w:rsidR="001D5E07">
        <w:rPr>
          <w:sz w:val="26"/>
          <w:szCs w:val="26"/>
        </w:rPr>
        <w:t>не</w:t>
      </w:r>
      <w:r w:rsidRPr="00A71274">
        <w:rPr>
          <w:sz w:val="26"/>
          <w:szCs w:val="26"/>
        </w:rPr>
        <w:t>удовлетворительным</w:t>
      </w:r>
      <w:r w:rsidR="001D5E07">
        <w:rPr>
          <w:sz w:val="26"/>
          <w:szCs w:val="26"/>
        </w:rPr>
        <w:t xml:space="preserve"> </w:t>
      </w:r>
      <w:r w:rsidRPr="00A71274">
        <w:rPr>
          <w:sz w:val="26"/>
          <w:szCs w:val="26"/>
        </w:rPr>
        <w:t xml:space="preserve">результатом </w:t>
      </w:r>
      <w:r w:rsidR="001D5E07">
        <w:rPr>
          <w:sz w:val="26"/>
          <w:szCs w:val="26"/>
        </w:rPr>
        <w:t xml:space="preserve">не </w:t>
      </w:r>
      <w:r w:rsidRPr="00A71274">
        <w:rPr>
          <w:sz w:val="26"/>
          <w:szCs w:val="26"/>
        </w:rPr>
        <w:t>справил</w:t>
      </w:r>
      <w:r w:rsidR="001D5E07">
        <w:rPr>
          <w:sz w:val="26"/>
          <w:szCs w:val="26"/>
        </w:rPr>
        <w:t>а</w:t>
      </w:r>
      <w:r w:rsidRPr="00A71274">
        <w:rPr>
          <w:sz w:val="26"/>
          <w:szCs w:val="26"/>
        </w:rPr>
        <w:t>сь с заданием, решаемость составила 0%.</w:t>
      </w:r>
    </w:p>
    <w:p w:rsidR="006B7F98" w:rsidRDefault="003B49F7" w:rsidP="003B49F7">
      <w:pPr>
        <w:ind w:firstLine="360"/>
        <w:jc w:val="both"/>
        <w:rPr>
          <w:sz w:val="26"/>
          <w:szCs w:val="26"/>
        </w:rPr>
      </w:pPr>
      <w:r w:rsidRPr="00A71274">
        <w:rPr>
          <w:sz w:val="26"/>
          <w:szCs w:val="26"/>
        </w:rPr>
        <w:t>В задании № 2</w:t>
      </w:r>
      <w:r w:rsidR="001D5E07">
        <w:rPr>
          <w:sz w:val="26"/>
          <w:szCs w:val="26"/>
        </w:rPr>
        <w:t>4</w:t>
      </w:r>
      <w:r w:rsidRPr="00A71274">
        <w:rPr>
          <w:sz w:val="26"/>
          <w:szCs w:val="26"/>
        </w:rPr>
        <w:t xml:space="preserve"> часто встречались следующие ошибки: </w:t>
      </w:r>
      <w:r w:rsidR="006B7F98">
        <w:rPr>
          <w:sz w:val="26"/>
          <w:szCs w:val="26"/>
        </w:rPr>
        <w:t>нарушены правила техники безопасности при отборе веществ, некоторые участники просто отказывались выполнять данное задание.</w:t>
      </w:r>
    </w:p>
    <w:p w:rsidR="006B7F98" w:rsidRPr="00A520E0" w:rsidRDefault="006B7F98" w:rsidP="006B7F98">
      <w:pPr>
        <w:ind w:firstLine="360"/>
        <w:jc w:val="both"/>
        <w:rPr>
          <w:sz w:val="26"/>
          <w:szCs w:val="26"/>
        </w:rPr>
      </w:pPr>
      <w:r w:rsidRPr="00A520E0">
        <w:rPr>
          <w:b/>
          <w:sz w:val="26"/>
          <w:szCs w:val="26"/>
        </w:rPr>
        <w:t xml:space="preserve">Средний процент выполнения заданий </w:t>
      </w:r>
      <w:r>
        <w:rPr>
          <w:b/>
          <w:sz w:val="26"/>
          <w:szCs w:val="26"/>
        </w:rPr>
        <w:t xml:space="preserve">2 части контрольной работы </w:t>
      </w:r>
      <w:r w:rsidRPr="00A520E0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химии </w:t>
      </w:r>
      <w:r w:rsidRPr="00A520E0">
        <w:rPr>
          <w:b/>
          <w:sz w:val="26"/>
          <w:szCs w:val="26"/>
        </w:rPr>
        <w:t>по Чукотском</w:t>
      </w:r>
      <w:r>
        <w:rPr>
          <w:b/>
          <w:sz w:val="26"/>
          <w:szCs w:val="26"/>
        </w:rPr>
        <w:t>у автономному округу составил 72,9</w:t>
      </w:r>
      <w:r w:rsidRPr="00A520E0">
        <w:rPr>
          <w:b/>
          <w:sz w:val="26"/>
          <w:szCs w:val="26"/>
        </w:rPr>
        <w:t>%.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Данный результат позволяет </w:t>
      </w:r>
      <w:r w:rsidRPr="00A520E0">
        <w:rPr>
          <w:sz w:val="26"/>
          <w:szCs w:val="26"/>
        </w:rPr>
        <w:t xml:space="preserve">сделать вывод о том, что выпускники 9-х классов по </w:t>
      </w:r>
      <w:r>
        <w:rPr>
          <w:sz w:val="26"/>
          <w:szCs w:val="26"/>
        </w:rPr>
        <w:t xml:space="preserve">предмету химия </w:t>
      </w:r>
      <w:r w:rsidRPr="00A520E0">
        <w:rPr>
          <w:sz w:val="26"/>
          <w:szCs w:val="26"/>
        </w:rPr>
        <w:t xml:space="preserve">в 2021 году показали </w:t>
      </w:r>
      <w:r>
        <w:rPr>
          <w:sz w:val="26"/>
          <w:szCs w:val="26"/>
        </w:rPr>
        <w:t>хороший</w:t>
      </w:r>
      <w:r w:rsidRPr="00A520E0">
        <w:rPr>
          <w:sz w:val="26"/>
          <w:szCs w:val="26"/>
        </w:rPr>
        <w:t xml:space="preserve"> уровень сформированности базовых знаний и умений при выполнении заданий </w:t>
      </w:r>
      <w:r>
        <w:rPr>
          <w:sz w:val="26"/>
          <w:szCs w:val="26"/>
        </w:rPr>
        <w:t xml:space="preserve">высокого </w:t>
      </w:r>
      <w:r w:rsidRPr="00A520E0">
        <w:rPr>
          <w:sz w:val="26"/>
          <w:szCs w:val="26"/>
        </w:rPr>
        <w:t xml:space="preserve"> уровн</w:t>
      </w:r>
      <w:r>
        <w:rPr>
          <w:sz w:val="26"/>
          <w:szCs w:val="26"/>
        </w:rPr>
        <w:t>я</w:t>
      </w:r>
      <w:r w:rsidRPr="00A520E0">
        <w:rPr>
          <w:sz w:val="26"/>
          <w:szCs w:val="26"/>
        </w:rPr>
        <w:t xml:space="preserve"> сложности.</w:t>
      </w:r>
    </w:p>
    <w:p w:rsidR="00274919" w:rsidRDefault="006B7F98" w:rsidP="00274919">
      <w:pPr>
        <w:ind w:firstLine="360"/>
        <w:jc w:val="both"/>
        <w:rPr>
          <w:sz w:val="26"/>
          <w:szCs w:val="26"/>
        </w:rPr>
      </w:pPr>
      <w:r w:rsidRPr="00930A95">
        <w:rPr>
          <w:sz w:val="26"/>
          <w:szCs w:val="26"/>
        </w:rPr>
        <w:t xml:space="preserve">В таблице </w:t>
      </w:r>
      <w:r w:rsidR="00294308">
        <w:rPr>
          <w:sz w:val="26"/>
          <w:szCs w:val="26"/>
        </w:rPr>
        <w:t>10</w:t>
      </w:r>
      <w:r w:rsidRPr="00930A95">
        <w:rPr>
          <w:sz w:val="26"/>
          <w:szCs w:val="26"/>
        </w:rPr>
        <w:t xml:space="preserve"> представлены результаты выполнения </w:t>
      </w:r>
      <w:r>
        <w:rPr>
          <w:sz w:val="26"/>
          <w:szCs w:val="26"/>
        </w:rPr>
        <w:t xml:space="preserve">2 части </w:t>
      </w:r>
      <w:r w:rsidRPr="00930A95">
        <w:rPr>
          <w:sz w:val="26"/>
          <w:szCs w:val="26"/>
        </w:rPr>
        <w:t xml:space="preserve">контрольной работы по </w:t>
      </w:r>
      <w:r>
        <w:rPr>
          <w:sz w:val="26"/>
          <w:szCs w:val="26"/>
        </w:rPr>
        <w:t xml:space="preserve">химии </w:t>
      </w:r>
      <w:r w:rsidRPr="00930A95">
        <w:rPr>
          <w:sz w:val="26"/>
          <w:szCs w:val="26"/>
        </w:rPr>
        <w:t>выпускников 9-х классов 2021 года в разрезе образовательных организаций Чукотского автономного округа.</w:t>
      </w:r>
    </w:p>
    <w:p w:rsidR="006B7F98" w:rsidRDefault="006B7F98" w:rsidP="00274919">
      <w:pPr>
        <w:ind w:firstLine="360"/>
        <w:jc w:val="right"/>
        <w:rPr>
          <w:i/>
          <w:sz w:val="26"/>
          <w:szCs w:val="26"/>
        </w:rPr>
      </w:pPr>
      <w:r w:rsidRPr="00930A95">
        <w:rPr>
          <w:i/>
          <w:sz w:val="26"/>
          <w:szCs w:val="26"/>
        </w:rPr>
        <w:t xml:space="preserve">Таблица </w:t>
      </w:r>
      <w:r w:rsidR="00294308">
        <w:rPr>
          <w:i/>
          <w:sz w:val="26"/>
          <w:szCs w:val="26"/>
        </w:rPr>
        <w:t>10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4252"/>
        <w:gridCol w:w="1559"/>
        <w:gridCol w:w="1418"/>
        <w:gridCol w:w="1417"/>
      </w:tblGrid>
      <w:tr w:rsidR="006B7F98" w:rsidTr="00BA1FD7">
        <w:trPr>
          <w:trHeight w:val="1126"/>
        </w:trPr>
        <w:tc>
          <w:tcPr>
            <w:tcW w:w="1101" w:type="dxa"/>
          </w:tcPr>
          <w:p w:rsidR="006B7F98" w:rsidRPr="003D5DD3" w:rsidRDefault="006B7F98" w:rsidP="00BA1FD7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Номер рейтинговой позиции</w:t>
            </w:r>
          </w:p>
        </w:tc>
        <w:tc>
          <w:tcPr>
            <w:tcW w:w="4252" w:type="dxa"/>
          </w:tcPr>
          <w:p w:rsidR="006B7F98" w:rsidRPr="003D5DD3" w:rsidRDefault="006B7F98" w:rsidP="00BA1FD7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559" w:type="dxa"/>
          </w:tcPr>
          <w:p w:rsidR="006B7F98" w:rsidRPr="003D5DD3" w:rsidRDefault="006B7F98" w:rsidP="00BA1FD7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>Количество участников контрольной работы</w:t>
            </w:r>
          </w:p>
        </w:tc>
        <w:tc>
          <w:tcPr>
            <w:tcW w:w="1418" w:type="dxa"/>
          </w:tcPr>
          <w:p w:rsidR="006B7F98" w:rsidRPr="003D5DD3" w:rsidRDefault="006B7F98" w:rsidP="006B7F98">
            <w:pPr>
              <w:rPr>
                <w:sz w:val="22"/>
                <w:szCs w:val="22"/>
              </w:rPr>
            </w:pPr>
            <w:r w:rsidRPr="003D5DD3">
              <w:rPr>
                <w:sz w:val="22"/>
                <w:szCs w:val="22"/>
              </w:rPr>
              <w:t xml:space="preserve">Средний балл за выполнение </w:t>
            </w:r>
            <w:r>
              <w:rPr>
                <w:sz w:val="22"/>
                <w:szCs w:val="22"/>
              </w:rPr>
              <w:t>2</w:t>
            </w:r>
            <w:r w:rsidRPr="003D5DD3">
              <w:rPr>
                <w:sz w:val="22"/>
                <w:szCs w:val="22"/>
              </w:rPr>
              <w:t xml:space="preserve"> части</w:t>
            </w:r>
          </w:p>
        </w:tc>
        <w:tc>
          <w:tcPr>
            <w:tcW w:w="1417" w:type="dxa"/>
          </w:tcPr>
          <w:p w:rsidR="006B7F98" w:rsidRPr="003D5DD3" w:rsidRDefault="006B7F98" w:rsidP="006B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процент выполнения 2 части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Чукотский окружной профильный лицей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«Центр образования п. Угольные Копи»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417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«СОШ №1 г. Анадыря»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FF13CD" w:rsidRDefault="00FF13CD" w:rsidP="006B7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1417" w:type="dxa"/>
          </w:tcPr>
          <w:p w:rsidR="00FF13CD" w:rsidRDefault="00FF13CD" w:rsidP="006B7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«Ш-ИСОО п. Провидения»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«Центр образования с. Усть-Белая»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МАОУ «СОШ г. Билибино ЧАО»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417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«СОШ п. Эгвекинот»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«Ш-ИСОО с. Уэлен»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31,3%</w:t>
            </w:r>
          </w:p>
        </w:tc>
      </w:tr>
      <w:tr w:rsidR="00FF13CD" w:rsidTr="00BA1FD7">
        <w:trPr>
          <w:trHeight w:val="306"/>
        </w:trPr>
        <w:tc>
          <w:tcPr>
            <w:tcW w:w="1101" w:type="dxa"/>
          </w:tcPr>
          <w:p w:rsidR="00FF13CD" w:rsidRDefault="00FF13CD" w:rsidP="00BA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FF13CD" w:rsidRPr="00375773" w:rsidRDefault="00FF13CD" w:rsidP="00BA1FD7">
            <w:r w:rsidRPr="00375773">
              <w:t>МБОУ «Центр образования г. Певек»</w:t>
            </w:r>
          </w:p>
        </w:tc>
        <w:tc>
          <w:tcPr>
            <w:tcW w:w="1559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F13CD" w:rsidRDefault="00FF13CD" w:rsidP="00BA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417" w:type="dxa"/>
          </w:tcPr>
          <w:p w:rsidR="00FF13CD" w:rsidRDefault="00FF13CD" w:rsidP="006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9,4%</w:t>
            </w:r>
          </w:p>
        </w:tc>
      </w:tr>
      <w:tr w:rsidR="006B7F98" w:rsidTr="00BA1FD7">
        <w:trPr>
          <w:trHeight w:val="314"/>
        </w:trPr>
        <w:tc>
          <w:tcPr>
            <w:tcW w:w="1101" w:type="dxa"/>
          </w:tcPr>
          <w:p w:rsidR="006B7F98" w:rsidRDefault="006B7F98" w:rsidP="00BA1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B7F98" w:rsidRPr="00375773" w:rsidRDefault="006B7F98" w:rsidP="00BA1FD7">
            <w:pPr>
              <w:rPr>
                <w:b/>
              </w:rPr>
            </w:pPr>
            <w:r w:rsidRPr="00375773">
              <w:rPr>
                <w:b/>
              </w:rPr>
              <w:t>Итого по ЧАО</w:t>
            </w:r>
          </w:p>
        </w:tc>
        <w:tc>
          <w:tcPr>
            <w:tcW w:w="1559" w:type="dxa"/>
          </w:tcPr>
          <w:p w:rsidR="006B7F98" w:rsidRPr="00375773" w:rsidRDefault="006B7F98" w:rsidP="00BA1FD7">
            <w:pPr>
              <w:jc w:val="center"/>
              <w:rPr>
                <w:b/>
                <w:sz w:val="26"/>
                <w:szCs w:val="26"/>
              </w:rPr>
            </w:pPr>
            <w:r w:rsidRPr="00375773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6B7F98" w:rsidRPr="00375773" w:rsidRDefault="006B7F98" w:rsidP="00FF13CD">
            <w:pPr>
              <w:jc w:val="center"/>
              <w:rPr>
                <w:b/>
                <w:sz w:val="26"/>
                <w:szCs w:val="26"/>
              </w:rPr>
            </w:pPr>
            <w:r w:rsidRPr="00375773">
              <w:rPr>
                <w:b/>
                <w:sz w:val="26"/>
                <w:szCs w:val="26"/>
              </w:rPr>
              <w:t>1</w:t>
            </w:r>
            <w:r w:rsidR="00FF13CD">
              <w:rPr>
                <w:b/>
                <w:sz w:val="26"/>
                <w:szCs w:val="26"/>
              </w:rPr>
              <w:t>1</w:t>
            </w:r>
            <w:r w:rsidRPr="00375773">
              <w:rPr>
                <w:b/>
                <w:sz w:val="26"/>
                <w:szCs w:val="26"/>
              </w:rPr>
              <w:t>,</w:t>
            </w:r>
            <w:r w:rsidR="00FF13C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B7F98" w:rsidRPr="00375773" w:rsidRDefault="00FF13CD" w:rsidP="00FF1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B7F98" w:rsidRPr="00375773">
              <w:rPr>
                <w:b/>
                <w:sz w:val="26"/>
                <w:szCs w:val="26"/>
              </w:rPr>
              <w:t>2,</w:t>
            </w:r>
            <w:r>
              <w:rPr>
                <w:b/>
                <w:sz w:val="26"/>
                <w:szCs w:val="26"/>
              </w:rPr>
              <w:t>9</w:t>
            </w:r>
            <w:r w:rsidR="006B7F98" w:rsidRPr="00375773">
              <w:rPr>
                <w:b/>
                <w:sz w:val="26"/>
                <w:szCs w:val="26"/>
              </w:rPr>
              <w:t>%</w:t>
            </w:r>
          </w:p>
        </w:tc>
      </w:tr>
    </w:tbl>
    <w:p w:rsidR="00274919" w:rsidRDefault="00274919" w:rsidP="00274919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FF13CD" w:rsidRPr="003E0945" w:rsidRDefault="00274919" w:rsidP="00274919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13CD" w:rsidRPr="003E0945">
        <w:rPr>
          <w:rFonts w:ascii="Times New Roman" w:hAnsi="Times New Roman"/>
          <w:sz w:val="26"/>
          <w:szCs w:val="26"/>
        </w:rPr>
        <w:t>Анализ выполнения заданий показывает, что испытуемые, в целом, овладели содержанием основных элементов учебного предмета «</w:t>
      </w:r>
      <w:r>
        <w:rPr>
          <w:rFonts w:ascii="Times New Roman" w:hAnsi="Times New Roman"/>
          <w:sz w:val="26"/>
          <w:szCs w:val="26"/>
        </w:rPr>
        <w:t>Химия</w:t>
      </w:r>
      <w:r w:rsidR="00FF13CD" w:rsidRPr="003E0945">
        <w:rPr>
          <w:rFonts w:ascii="Times New Roman" w:hAnsi="Times New Roman"/>
          <w:sz w:val="26"/>
          <w:szCs w:val="26"/>
        </w:rPr>
        <w:t xml:space="preserve">» и основными видами деятельности. </w:t>
      </w:r>
    </w:p>
    <w:p w:rsidR="00FF13CD" w:rsidRPr="003E0945" w:rsidRDefault="00FF13CD" w:rsidP="00FF13CD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0945">
        <w:rPr>
          <w:rFonts w:ascii="Times New Roman" w:hAnsi="Times New Roman"/>
          <w:sz w:val="26"/>
          <w:szCs w:val="26"/>
        </w:rPr>
        <w:t xml:space="preserve">Среди выпускников 9-х классов образовательных организаций Чукотского автономного округа текущего года «преодолели порог» </w:t>
      </w:r>
      <w:r w:rsidR="00274919">
        <w:rPr>
          <w:rFonts w:ascii="Times New Roman" w:hAnsi="Times New Roman"/>
          <w:b/>
          <w:color w:val="FF0000"/>
          <w:sz w:val="26"/>
          <w:szCs w:val="26"/>
        </w:rPr>
        <w:t>32 участника</w:t>
      </w:r>
      <w:r w:rsidRPr="003E0945">
        <w:rPr>
          <w:rFonts w:ascii="Times New Roman" w:hAnsi="Times New Roman"/>
          <w:sz w:val="26"/>
          <w:szCs w:val="26"/>
        </w:rPr>
        <w:t xml:space="preserve"> (9</w:t>
      </w:r>
      <w:r w:rsidR="00274919">
        <w:rPr>
          <w:rFonts w:ascii="Times New Roman" w:hAnsi="Times New Roman"/>
          <w:sz w:val="26"/>
          <w:szCs w:val="26"/>
        </w:rPr>
        <w:t>7</w:t>
      </w:r>
      <w:r w:rsidRPr="003E0945">
        <w:rPr>
          <w:rFonts w:ascii="Times New Roman" w:hAnsi="Times New Roman"/>
          <w:sz w:val="26"/>
          <w:szCs w:val="26"/>
        </w:rPr>
        <w:t xml:space="preserve">%). </w:t>
      </w:r>
      <w:r w:rsidRPr="003E0945">
        <w:rPr>
          <w:rFonts w:ascii="Times New Roman" w:hAnsi="Times New Roman"/>
          <w:b/>
          <w:sz w:val="26"/>
          <w:szCs w:val="26"/>
        </w:rPr>
        <w:t xml:space="preserve">Средний балл </w:t>
      </w:r>
      <w:r w:rsidRPr="003E0945">
        <w:rPr>
          <w:rFonts w:ascii="Times New Roman" w:hAnsi="Times New Roman"/>
          <w:b/>
          <w:sz w:val="26"/>
          <w:szCs w:val="26"/>
          <w:u w:val="single"/>
        </w:rPr>
        <w:t>по результатам выпускников 9-х классов 2021</w:t>
      </w:r>
      <w:r w:rsidRPr="003E0945">
        <w:rPr>
          <w:rFonts w:ascii="Times New Roman" w:hAnsi="Times New Roman"/>
          <w:b/>
          <w:sz w:val="26"/>
          <w:szCs w:val="26"/>
        </w:rPr>
        <w:t xml:space="preserve"> года по Чукотскому автономному округу составил </w:t>
      </w:r>
      <w:r w:rsidR="00274919">
        <w:rPr>
          <w:rFonts w:ascii="Times New Roman" w:hAnsi="Times New Roman"/>
          <w:b/>
          <w:color w:val="FF0000"/>
          <w:sz w:val="26"/>
          <w:szCs w:val="26"/>
        </w:rPr>
        <w:t>26</w:t>
      </w:r>
      <w:r w:rsidRPr="003E0945">
        <w:rPr>
          <w:rFonts w:ascii="Times New Roman" w:hAnsi="Times New Roman"/>
          <w:b/>
          <w:color w:val="FF0000"/>
          <w:sz w:val="26"/>
          <w:szCs w:val="26"/>
        </w:rPr>
        <w:t>,</w:t>
      </w:r>
      <w:r w:rsidR="00274919">
        <w:rPr>
          <w:rFonts w:ascii="Times New Roman" w:hAnsi="Times New Roman"/>
          <w:b/>
          <w:color w:val="FF0000"/>
          <w:sz w:val="26"/>
          <w:szCs w:val="26"/>
        </w:rPr>
        <w:t>73</w:t>
      </w:r>
      <w:r w:rsidRPr="003E0945">
        <w:rPr>
          <w:rFonts w:ascii="Times New Roman" w:hAnsi="Times New Roman"/>
          <w:b/>
          <w:color w:val="FF0000"/>
          <w:sz w:val="26"/>
          <w:szCs w:val="26"/>
        </w:rPr>
        <w:t xml:space="preserve"> баллов</w:t>
      </w:r>
      <w:r w:rsidRPr="003E0945">
        <w:rPr>
          <w:rFonts w:ascii="Times New Roman" w:hAnsi="Times New Roman"/>
          <w:b/>
          <w:sz w:val="26"/>
          <w:szCs w:val="26"/>
        </w:rPr>
        <w:t>.</w:t>
      </w:r>
    </w:p>
    <w:p w:rsidR="00E236F4" w:rsidRPr="00A71274" w:rsidRDefault="00E236F4" w:rsidP="00A71274">
      <w:pPr>
        <w:ind w:firstLine="360"/>
        <w:jc w:val="both"/>
        <w:rPr>
          <w:sz w:val="26"/>
          <w:szCs w:val="26"/>
        </w:rPr>
      </w:pPr>
    </w:p>
    <w:p w:rsidR="00274919" w:rsidRPr="003E0945" w:rsidRDefault="00274919" w:rsidP="00A468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</w:rPr>
      </w:pPr>
      <w:r w:rsidRPr="003E0945">
        <w:rPr>
          <w:rFonts w:ascii="Times New Roman" w:eastAsia="Times New Roman" w:hAnsi="Times New Roman"/>
          <w:b/>
          <w:sz w:val="26"/>
          <w:szCs w:val="24"/>
          <w:lang w:eastAsia="ru-RU"/>
        </w:rPr>
        <w:t>2.4 Выводы об итогах анализа выполнения заданий, групп заданий:</w:t>
      </w:r>
    </w:p>
    <w:p w:rsidR="00274919" w:rsidRPr="003E0945" w:rsidRDefault="00274919" w:rsidP="00A46865">
      <w:pPr>
        <w:ind w:firstLine="720"/>
        <w:jc w:val="both"/>
        <w:rPr>
          <w:sz w:val="26"/>
          <w:szCs w:val="26"/>
        </w:rPr>
      </w:pPr>
      <w:r w:rsidRPr="003E0945">
        <w:rPr>
          <w:sz w:val="26"/>
          <w:szCs w:val="26"/>
        </w:rPr>
        <w:t xml:space="preserve">Таким образом, анализ выполнения контрольных работ по </w:t>
      </w:r>
      <w:r>
        <w:rPr>
          <w:sz w:val="26"/>
          <w:szCs w:val="26"/>
        </w:rPr>
        <w:t>химии</w:t>
      </w:r>
      <w:r w:rsidRPr="003E0945">
        <w:rPr>
          <w:sz w:val="26"/>
          <w:szCs w:val="26"/>
        </w:rPr>
        <w:t xml:space="preserve"> в 2021 году позволяет сделать следующие выводы.</w:t>
      </w:r>
    </w:p>
    <w:p w:rsidR="00844386" w:rsidRDefault="00274919" w:rsidP="00844386">
      <w:pPr>
        <w:ind w:firstLine="720"/>
        <w:jc w:val="both"/>
        <w:rPr>
          <w:sz w:val="22"/>
          <w:szCs w:val="22"/>
        </w:rPr>
      </w:pPr>
      <w:r w:rsidRPr="00A46865">
        <w:rPr>
          <w:b/>
          <w:sz w:val="26"/>
          <w:szCs w:val="26"/>
        </w:rPr>
        <w:t>Можно в целом считать достаточным</w:t>
      </w:r>
      <w:r w:rsidRPr="00A46865">
        <w:rPr>
          <w:sz w:val="26"/>
          <w:szCs w:val="26"/>
        </w:rPr>
        <w:t xml:space="preserve"> усвоение выпускниками 9-х классов Чукотского автономного округа следующих элементов содержания/умения и видов деятельности:</w:t>
      </w:r>
      <w:r w:rsidR="00A46865" w:rsidRPr="00A46865">
        <w:rPr>
          <w:sz w:val="22"/>
          <w:szCs w:val="22"/>
        </w:rPr>
        <w:t xml:space="preserve"> </w:t>
      </w:r>
    </w:p>
    <w:p w:rsidR="00A46865" w:rsidRPr="00844386" w:rsidRDefault="00A46865" w:rsidP="00844386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44386">
        <w:rPr>
          <w:rFonts w:ascii="Times New Roman" w:hAnsi="Times New Roman"/>
          <w:sz w:val="26"/>
          <w:szCs w:val="26"/>
        </w:rPr>
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элемента. Закономерности изменения свойств элементов в связи с положением в Периодической системе химических элементов. 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Закономерности изменения свойств элементов в связи с положением в Периодической системе химических элементов. 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Валентность. Степень окисления химических элементов.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Строение вещества. Химическая связь: ковалентная (полярная и неполярная), ионная, металлическая. 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Классификация и номенклатура неорганических веществ.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Электролиты и неэлектролиты. Катионы и анионы. Электролитическая диссоциация кислот, щелочей и солей (средних).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Реакции ионного обмена и условия их осуществления.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Окислительно-восстановительные реакции. Окислитель и восстановитель.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lastRenderedPageBreak/>
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 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аммиак).</w:t>
      </w:r>
    </w:p>
    <w:p w:rsidR="00A46865" w:rsidRPr="00844386" w:rsidRDefault="00A46865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>Вычисление массовой доли химического элемента в веществе.</w:t>
      </w:r>
    </w:p>
    <w:p w:rsidR="00844386" w:rsidRDefault="00844386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Взаимосвязь различных классов неорганических веществ. </w:t>
      </w:r>
    </w:p>
    <w:p w:rsidR="00844386" w:rsidRPr="00844386" w:rsidRDefault="00844386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растворе. </w:t>
      </w:r>
    </w:p>
    <w:p w:rsidR="00844386" w:rsidRDefault="00844386" w:rsidP="0084438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4386">
        <w:rPr>
          <w:rFonts w:ascii="Times New Roman" w:hAnsi="Times New Roman"/>
          <w:sz w:val="26"/>
          <w:szCs w:val="26"/>
        </w:rPr>
        <w:t xml:space="preserve">Решение экспериментальных задач по теме «Неметаллы IV- VII групп и их соединений»; «Металлы и их соединения». </w:t>
      </w:r>
    </w:p>
    <w:p w:rsidR="00844386" w:rsidRPr="00844386" w:rsidRDefault="00844386" w:rsidP="008443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4386">
        <w:rPr>
          <w:rFonts w:ascii="Times New Roman" w:hAnsi="Times New Roman"/>
          <w:sz w:val="26"/>
          <w:szCs w:val="26"/>
        </w:rPr>
        <w:t xml:space="preserve">Усвоение следующих элементов содержания/умения и видов деятельности </w:t>
      </w:r>
      <w:r w:rsidRPr="00844386">
        <w:rPr>
          <w:rFonts w:ascii="Times New Roman" w:hAnsi="Times New Roman"/>
          <w:iCs/>
          <w:sz w:val="26"/>
          <w:szCs w:val="26"/>
        </w:rPr>
        <w:t xml:space="preserve">всеми выпускниками 9-х классов региона, выполнявшими контрольную работу по </w:t>
      </w:r>
      <w:r>
        <w:rPr>
          <w:rFonts w:ascii="Times New Roman" w:hAnsi="Times New Roman"/>
          <w:iCs/>
          <w:sz w:val="26"/>
          <w:szCs w:val="26"/>
        </w:rPr>
        <w:t>химии</w:t>
      </w:r>
      <w:r w:rsidRPr="00844386">
        <w:rPr>
          <w:rFonts w:ascii="Times New Roman" w:hAnsi="Times New Roman"/>
          <w:iCs/>
          <w:sz w:val="26"/>
          <w:szCs w:val="26"/>
        </w:rPr>
        <w:t xml:space="preserve">, в целом и выпускниками 9-х классов с разным уровнем подготовки </w:t>
      </w:r>
      <w:r w:rsidRPr="00844386">
        <w:rPr>
          <w:rFonts w:ascii="Times New Roman" w:hAnsi="Times New Roman"/>
          <w:b/>
          <w:iCs/>
          <w:sz w:val="26"/>
          <w:szCs w:val="26"/>
        </w:rPr>
        <w:t>нельзя считать достаточным</w:t>
      </w:r>
      <w:r w:rsidRPr="00844386">
        <w:rPr>
          <w:rFonts w:ascii="Times New Roman" w:hAnsi="Times New Roman"/>
          <w:iCs/>
          <w:sz w:val="26"/>
          <w:szCs w:val="26"/>
        </w:rPr>
        <w:t>:</w:t>
      </w:r>
    </w:p>
    <w:p w:rsidR="00844386" w:rsidRPr="00BF2D6C" w:rsidRDefault="00BF2D6C" w:rsidP="00BF2D6C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F2D6C">
        <w:rPr>
          <w:rFonts w:ascii="Times New Roman" w:hAnsi="Times New Roman"/>
          <w:sz w:val="26"/>
          <w:szCs w:val="26"/>
        </w:rPr>
        <w:t>Атомы и молекулы. Химический элемент. Простые и сложные вещества.</w:t>
      </w:r>
    </w:p>
    <w:p w:rsidR="00BF2D6C" w:rsidRDefault="00BF2D6C" w:rsidP="00BF2D6C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F2D6C">
        <w:rPr>
          <w:rFonts w:ascii="Times New Roman" w:hAnsi="Times New Roman"/>
          <w:sz w:val="26"/>
          <w:szCs w:val="26"/>
        </w:rPr>
        <w:t>Химические свойства простых веществ.</w:t>
      </w:r>
    </w:p>
    <w:p w:rsidR="00844386" w:rsidRPr="00BF2D6C" w:rsidRDefault="00BF2D6C" w:rsidP="00BF2D6C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F2D6C">
        <w:rPr>
          <w:rFonts w:ascii="Times New Roman" w:hAnsi="Times New Roman"/>
          <w:sz w:val="26"/>
          <w:szCs w:val="26"/>
        </w:rPr>
        <w:t>Химические свойства сложных веществ. Химические свойства оксидов: основных, амфотерных, кислотных.</w:t>
      </w:r>
    </w:p>
    <w:p w:rsidR="00844386" w:rsidRPr="00BF2D6C" w:rsidRDefault="00BF2D6C" w:rsidP="00BF2D6C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F2D6C">
        <w:rPr>
          <w:rFonts w:ascii="Times New Roman" w:hAnsi="Times New Roman"/>
          <w:sz w:val="26"/>
          <w:szCs w:val="26"/>
        </w:rPr>
        <w:t>Химическое загрязнение окружающей среды и его последствия. Человек в мире веществ, материалов и химических реакций.</w:t>
      </w:r>
    </w:p>
    <w:p w:rsidR="00406E15" w:rsidRPr="00BF2D6C" w:rsidRDefault="00406E15" w:rsidP="00BF2D6C">
      <w:pPr>
        <w:jc w:val="both"/>
        <w:rPr>
          <w:sz w:val="26"/>
          <w:szCs w:val="26"/>
        </w:rPr>
      </w:pPr>
    </w:p>
    <w:p w:rsidR="00E91ECF" w:rsidRPr="00E9533D" w:rsidRDefault="00E91ECF" w:rsidP="00E91ECF">
      <w:pPr>
        <w:jc w:val="both"/>
        <w:rPr>
          <w:b/>
          <w:bCs/>
          <w:sz w:val="26"/>
          <w:szCs w:val="28"/>
        </w:rPr>
      </w:pPr>
      <w:r w:rsidRPr="00E9533D">
        <w:rPr>
          <w:b/>
          <w:bCs/>
          <w:sz w:val="26"/>
          <w:szCs w:val="28"/>
        </w:rPr>
        <w:t>2.5. Меры методической поддержки изучения учебного предмета в 2020-</w:t>
      </w:r>
      <w:smartTag w:uri="urn:schemas-microsoft-com:office:smarttags" w:element="metricconverter">
        <w:smartTagPr>
          <w:attr w:name="ProductID" w:val="2021 г"/>
        </w:smartTagPr>
        <w:r w:rsidRPr="00E9533D">
          <w:rPr>
            <w:b/>
            <w:bCs/>
            <w:sz w:val="26"/>
            <w:szCs w:val="28"/>
          </w:rPr>
          <w:t>2021 г</w:t>
        </w:r>
      </w:smartTag>
      <w:r w:rsidRPr="00E9533D">
        <w:rPr>
          <w:b/>
          <w:bCs/>
          <w:sz w:val="26"/>
          <w:szCs w:val="28"/>
        </w:rPr>
        <w:t>.г. на региональном уровне</w:t>
      </w:r>
    </w:p>
    <w:p w:rsidR="00E91ECF" w:rsidRPr="00E9533D" w:rsidRDefault="00E91ECF" w:rsidP="00E91ECF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E9533D">
        <w:rPr>
          <w:color w:val="auto"/>
          <w:sz w:val="26"/>
          <w:szCs w:val="24"/>
        </w:rPr>
        <w:t xml:space="preserve">Таблица </w:t>
      </w:r>
      <w:r w:rsidR="005969B4" w:rsidRPr="00E9533D">
        <w:rPr>
          <w:color w:val="auto"/>
          <w:sz w:val="26"/>
          <w:szCs w:val="24"/>
        </w:rPr>
        <w:fldChar w:fldCharType="begin"/>
      </w:r>
      <w:r w:rsidRPr="00E9533D">
        <w:rPr>
          <w:color w:val="auto"/>
          <w:sz w:val="26"/>
          <w:szCs w:val="24"/>
        </w:rPr>
        <w:instrText xml:space="preserve"> SEQ Таблица \* ARABIC </w:instrText>
      </w:r>
      <w:r w:rsidR="005969B4" w:rsidRPr="00E9533D">
        <w:rPr>
          <w:color w:val="auto"/>
          <w:sz w:val="26"/>
          <w:szCs w:val="24"/>
        </w:rPr>
        <w:fldChar w:fldCharType="separate"/>
      </w:r>
      <w:r w:rsidRPr="00E9533D">
        <w:rPr>
          <w:noProof/>
          <w:color w:val="auto"/>
          <w:sz w:val="26"/>
          <w:szCs w:val="24"/>
        </w:rPr>
        <w:t>1</w:t>
      </w:r>
      <w:r w:rsidR="005969B4" w:rsidRPr="00E9533D">
        <w:rPr>
          <w:color w:val="auto"/>
          <w:sz w:val="26"/>
          <w:szCs w:val="24"/>
        </w:rPr>
        <w:fldChar w:fldCharType="end"/>
      </w:r>
      <w:r w:rsidR="00294308">
        <w:rPr>
          <w:color w:val="auto"/>
          <w:sz w:val="26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087"/>
        <w:gridCol w:w="7087"/>
      </w:tblGrid>
      <w:tr w:rsidR="00E91ECF" w:rsidRPr="00E9533D" w:rsidTr="00E9533D">
        <w:trPr>
          <w:cantSplit/>
          <w:tblHeader/>
        </w:trPr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Мероприятие</w:t>
            </w:r>
          </w:p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533D">
                <w:rPr>
                  <w:rFonts w:ascii="Times New Roman" w:hAnsi="Times New Roman"/>
                  <w:sz w:val="26"/>
                  <w:szCs w:val="24"/>
                  <w:lang w:eastAsia="ru-RU"/>
                </w:rPr>
                <w:t>2020 г</w:t>
              </w:r>
            </w:smartTag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91ECF" w:rsidRPr="00E9533D" w:rsidRDefault="00E91ECF" w:rsidP="00E91E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Школьный этап Всероссийской олимпиады школьников по химии, образовательные организации ЧАО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533D">
                <w:rPr>
                  <w:rFonts w:ascii="Times New Roman" w:hAnsi="Times New Roman"/>
                  <w:sz w:val="26"/>
                  <w:szCs w:val="24"/>
                  <w:lang w:eastAsia="ru-RU"/>
                </w:rPr>
                <w:t>2020 г</w:t>
              </w:r>
            </w:smartTag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91ECF" w:rsidRPr="00E9533D" w:rsidRDefault="00E91ECF" w:rsidP="00BD6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BD6C7D"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химии</w:t>
            </w: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, управления социальной политики ЧАО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9533D">
                <w:rPr>
                  <w:rFonts w:ascii="Times New Roman" w:hAnsi="Times New Roman"/>
                  <w:sz w:val="26"/>
                  <w:szCs w:val="24"/>
                  <w:lang w:eastAsia="ru-RU"/>
                </w:rPr>
                <w:t>2021 г</w:t>
              </w:r>
            </w:smartTag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91ECF" w:rsidRPr="00E9533D" w:rsidRDefault="00E91ECF" w:rsidP="00BD6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Региональный этап Всероссийской олимпиады школьников по </w:t>
            </w:r>
            <w:r w:rsidR="00BD6C7D"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химии</w:t>
            </w: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, Департамент образования и науки Чукотского автономного округа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7087" w:type="dxa"/>
          </w:tcPr>
          <w:p w:rsidR="00E91ECF" w:rsidRPr="00E9533D" w:rsidRDefault="00E91ECF" w:rsidP="00BD6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Тематическая неделя </w:t>
            </w:r>
            <w:r w:rsidR="00BD6C7D"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предметов естественнонаучного цикла</w:t>
            </w: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образовательных организациях ЧАО, образовательные организации ЧАО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7087" w:type="dxa"/>
          </w:tcPr>
          <w:p w:rsidR="00E91ECF" w:rsidRPr="00E9533D" w:rsidRDefault="00E91ECF" w:rsidP="00BD6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Обсуждение проблемных вопросов по преподаванию учебного предмета «</w:t>
            </w:r>
            <w:r w:rsidR="00BD6C7D"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Химия</w:t>
            </w: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» на заседаниях РУМО, ГАУ ДПО ЧИРОиПК</w:t>
            </w:r>
          </w:p>
        </w:tc>
      </w:tr>
      <w:tr w:rsidR="00E91ECF" w:rsidRPr="00E9533D" w:rsidTr="00E9533D">
        <w:tc>
          <w:tcPr>
            <w:tcW w:w="465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2087" w:type="dxa"/>
          </w:tcPr>
          <w:p w:rsidR="00E91ECF" w:rsidRPr="00E9533D" w:rsidRDefault="00E91ECF" w:rsidP="00BA1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7087" w:type="dxa"/>
          </w:tcPr>
          <w:p w:rsidR="00E91ECF" w:rsidRPr="00E9533D" w:rsidRDefault="00E91ECF" w:rsidP="00BD6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Курсы повышения квалификации для учителей </w:t>
            </w:r>
            <w:r w:rsidR="00BD6C7D"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химии</w:t>
            </w:r>
            <w:r w:rsidRPr="00E9533D">
              <w:rPr>
                <w:rFonts w:ascii="Times New Roman" w:hAnsi="Times New Roman"/>
                <w:sz w:val="26"/>
                <w:szCs w:val="24"/>
                <w:lang w:eastAsia="ru-RU"/>
              </w:rPr>
              <w:t>, ГАУ ДПО ЧИРОиПК</w:t>
            </w:r>
          </w:p>
        </w:tc>
      </w:tr>
    </w:tbl>
    <w:p w:rsidR="00E91ECF" w:rsidRPr="003E0945" w:rsidRDefault="00E91ECF" w:rsidP="00E91ECF">
      <w:pPr>
        <w:jc w:val="both"/>
        <w:rPr>
          <w:b/>
          <w:bCs/>
          <w:sz w:val="26"/>
          <w:szCs w:val="28"/>
        </w:rPr>
      </w:pPr>
    </w:p>
    <w:p w:rsidR="00E91ECF" w:rsidRPr="00E9533D" w:rsidRDefault="00E91ECF" w:rsidP="00BA1FD7">
      <w:pPr>
        <w:jc w:val="both"/>
        <w:rPr>
          <w:b/>
          <w:bCs/>
          <w:sz w:val="26"/>
          <w:szCs w:val="28"/>
        </w:rPr>
      </w:pPr>
      <w:r w:rsidRPr="00E9533D">
        <w:rPr>
          <w:b/>
          <w:bCs/>
          <w:sz w:val="26"/>
          <w:szCs w:val="28"/>
        </w:rPr>
        <w:t>2.6. Рекомендации для учителей по совершенствованию организации и методики</w:t>
      </w:r>
      <w:r w:rsidR="00BA1FD7" w:rsidRPr="00E9533D">
        <w:rPr>
          <w:b/>
          <w:bCs/>
          <w:sz w:val="26"/>
          <w:szCs w:val="28"/>
        </w:rPr>
        <w:t xml:space="preserve"> </w:t>
      </w:r>
      <w:r w:rsidRPr="00E9533D">
        <w:rPr>
          <w:b/>
          <w:bCs/>
          <w:sz w:val="26"/>
          <w:szCs w:val="28"/>
        </w:rPr>
        <w:t>преподавания учебного предмета</w:t>
      </w:r>
    </w:p>
    <w:p w:rsidR="00BA1FD7" w:rsidRPr="00E9533D" w:rsidRDefault="00BA1FD7" w:rsidP="00BA1FD7">
      <w:pPr>
        <w:ind w:firstLine="708"/>
        <w:jc w:val="both"/>
        <w:rPr>
          <w:sz w:val="26"/>
          <w:szCs w:val="26"/>
        </w:rPr>
      </w:pPr>
      <w:r w:rsidRPr="00E9533D">
        <w:rPr>
          <w:sz w:val="26"/>
          <w:szCs w:val="26"/>
        </w:rPr>
        <w:lastRenderedPageBreak/>
        <w:t>В целях совершенствования процесса обучения в основной школе и повышения качества подготовки по химии выпускников 9-х классов рекомендуется:</w:t>
      </w:r>
    </w:p>
    <w:p w:rsidR="00B719D1" w:rsidRPr="00E9533D" w:rsidRDefault="00BA1FD7" w:rsidP="00B719D1">
      <w:pPr>
        <w:ind w:firstLine="708"/>
        <w:jc w:val="both"/>
        <w:rPr>
          <w:b/>
          <w:sz w:val="26"/>
          <w:szCs w:val="26"/>
        </w:rPr>
      </w:pPr>
      <w:r w:rsidRPr="00E9533D">
        <w:rPr>
          <w:b/>
          <w:sz w:val="26"/>
          <w:szCs w:val="26"/>
        </w:rPr>
        <w:t>1.</w:t>
      </w:r>
      <w:r w:rsidR="00B719D1" w:rsidRPr="00E9533D">
        <w:rPr>
          <w:b/>
          <w:sz w:val="26"/>
          <w:szCs w:val="26"/>
        </w:rPr>
        <w:t xml:space="preserve"> </w:t>
      </w:r>
      <w:r w:rsidRPr="00E9533D">
        <w:rPr>
          <w:b/>
          <w:sz w:val="26"/>
          <w:szCs w:val="26"/>
        </w:rPr>
        <w:t xml:space="preserve">Рекомендации по </w:t>
      </w:r>
      <w:r w:rsidRPr="00E9533D">
        <w:rPr>
          <w:b/>
          <w:bCs/>
          <w:sz w:val="26"/>
          <w:szCs w:val="28"/>
        </w:rPr>
        <w:t xml:space="preserve">совершенствованию организации и методики преподавания учебного предмета «Химия» </w:t>
      </w:r>
      <w:r w:rsidRPr="00E9533D">
        <w:rPr>
          <w:b/>
          <w:sz w:val="26"/>
          <w:szCs w:val="26"/>
        </w:rPr>
        <w:t>для методических объединений ОО:</w:t>
      </w:r>
    </w:p>
    <w:p w:rsidR="00BA1FD7" w:rsidRPr="00E9533D" w:rsidRDefault="00BA1FD7" w:rsidP="00B719D1">
      <w:pPr>
        <w:ind w:firstLine="708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на семинарах-совещаниях проанализировать результаты государственной итоговой аттестации выпускников 9-х классов по химии 2021 г. по Чукотскому автономному округу;</w:t>
      </w:r>
    </w:p>
    <w:p w:rsidR="00BA1FD7" w:rsidRPr="00E9533D" w:rsidRDefault="00BA1FD7" w:rsidP="00BA1FD7">
      <w:pP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определить меры по улучшению качества подготовки обучающихся по химии в 8-9-х классах.</w:t>
      </w:r>
    </w:p>
    <w:p w:rsidR="00BA1FD7" w:rsidRPr="00E9533D" w:rsidRDefault="00BA1FD7" w:rsidP="00BA1F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>Рекомендуется обсуждение следующих тем на школьных методических объединениях:</w:t>
      </w:r>
    </w:p>
    <w:p w:rsidR="00BA1FD7" w:rsidRPr="00E9533D" w:rsidRDefault="00BA1FD7" w:rsidP="00BA1F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>- Применение современных педагогических технологий как эффективный способ преподавания учебного предмета «Химия»;</w:t>
      </w:r>
    </w:p>
    <w:p w:rsidR="00BA1FD7" w:rsidRPr="00E9533D" w:rsidRDefault="00BA1FD7" w:rsidP="00BA1F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 xml:space="preserve">- </w:t>
      </w:r>
      <w:r w:rsidR="00886CCF" w:rsidRPr="00E9533D">
        <w:rPr>
          <w:rFonts w:ascii="Times New Roman" w:hAnsi="Times New Roman"/>
          <w:iCs/>
          <w:sz w:val="26"/>
          <w:szCs w:val="26"/>
        </w:rPr>
        <w:t>Формы и методы работы с одаренными детьми</w:t>
      </w:r>
      <w:r w:rsidRPr="00E9533D">
        <w:rPr>
          <w:rFonts w:ascii="Times New Roman" w:hAnsi="Times New Roman"/>
          <w:iCs/>
          <w:sz w:val="26"/>
          <w:szCs w:val="26"/>
        </w:rPr>
        <w:t>;</w:t>
      </w:r>
    </w:p>
    <w:p w:rsidR="00BA1FD7" w:rsidRPr="00E9533D" w:rsidRDefault="00BA1FD7" w:rsidP="00BA1F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>- Основные направления работы со слабоуспевающими обучающимися;</w:t>
      </w:r>
    </w:p>
    <w:p w:rsidR="00886CCF" w:rsidRPr="00E9533D" w:rsidRDefault="00BA1FD7" w:rsidP="00BA1F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 xml:space="preserve">- </w:t>
      </w:r>
      <w:r w:rsidR="00886CCF" w:rsidRPr="00E9533D">
        <w:rPr>
          <w:rFonts w:ascii="Times New Roman" w:hAnsi="Times New Roman"/>
          <w:iCs/>
          <w:sz w:val="26"/>
          <w:szCs w:val="26"/>
        </w:rPr>
        <w:t>Использование разнообразных форм и методов обучения при подготовке учащихся к ГИА;</w:t>
      </w:r>
    </w:p>
    <w:p w:rsidR="00886CCF" w:rsidRPr="00E9533D" w:rsidRDefault="00886CCF" w:rsidP="00886CC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E9533D">
        <w:rPr>
          <w:rFonts w:ascii="Times New Roman" w:hAnsi="Times New Roman"/>
          <w:iCs/>
          <w:sz w:val="26"/>
          <w:szCs w:val="26"/>
        </w:rPr>
        <w:t>- Приемы и методы активизации познавательной деятельности на уроках химии.</w:t>
      </w:r>
    </w:p>
    <w:p w:rsidR="008F6155" w:rsidRPr="00DA707D" w:rsidRDefault="00BA1FD7" w:rsidP="00DA707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9533D">
        <w:rPr>
          <w:rFonts w:ascii="Times New Roman" w:hAnsi="Times New Roman"/>
          <w:b/>
          <w:sz w:val="26"/>
          <w:szCs w:val="26"/>
        </w:rPr>
        <w:t xml:space="preserve">2. </w:t>
      </w:r>
      <w:r w:rsidRPr="00DA707D">
        <w:rPr>
          <w:rFonts w:ascii="Times New Roman" w:hAnsi="Times New Roman"/>
          <w:b/>
          <w:sz w:val="26"/>
          <w:szCs w:val="26"/>
        </w:rPr>
        <w:t xml:space="preserve">Рекомендации по </w:t>
      </w:r>
      <w:r w:rsidRPr="00DA707D">
        <w:rPr>
          <w:rFonts w:ascii="Times New Roman" w:hAnsi="Times New Roman"/>
          <w:b/>
          <w:bCs/>
          <w:sz w:val="26"/>
          <w:szCs w:val="26"/>
        </w:rPr>
        <w:t>совершенствованию организации и методики преподавания учебного предмета «</w:t>
      </w:r>
      <w:r w:rsidR="00886CCF" w:rsidRPr="00DA707D">
        <w:rPr>
          <w:rFonts w:ascii="Times New Roman" w:hAnsi="Times New Roman"/>
          <w:b/>
          <w:bCs/>
          <w:sz w:val="26"/>
          <w:szCs w:val="26"/>
        </w:rPr>
        <w:t>Химия</w:t>
      </w:r>
      <w:r w:rsidRPr="00DA707D">
        <w:rPr>
          <w:rFonts w:ascii="Times New Roman" w:hAnsi="Times New Roman"/>
          <w:b/>
          <w:bCs/>
          <w:sz w:val="26"/>
          <w:szCs w:val="26"/>
        </w:rPr>
        <w:t>»</w:t>
      </w:r>
      <w:r w:rsidR="00886CCF" w:rsidRPr="00DA70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707D">
        <w:rPr>
          <w:rFonts w:ascii="Times New Roman" w:hAnsi="Times New Roman"/>
          <w:b/>
          <w:sz w:val="26"/>
          <w:szCs w:val="26"/>
        </w:rPr>
        <w:t>для  учителей-предметников</w:t>
      </w:r>
      <w:r w:rsidR="00886CCF" w:rsidRPr="00DA707D">
        <w:rPr>
          <w:rFonts w:ascii="Times New Roman" w:hAnsi="Times New Roman"/>
          <w:b/>
          <w:sz w:val="26"/>
          <w:szCs w:val="26"/>
        </w:rPr>
        <w:t>:</w:t>
      </w:r>
    </w:p>
    <w:p w:rsidR="008F6155" w:rsidRPr="00DA707D" w:rsidRDefault="008F6155" w:rsidP="00DA707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A707D">
        <w:rPr>
          <w:rFonts w:ascii="Times New Roman" w:hAnsi="Times New Roman"/>
          <w:sz w:val="26"/>
          <w:szCs w:val="26"/>
        </w:rPr>
        <w:t xml:space="preserve">- </w:t>
      </w:r>
      <w:r w:rsidR="00BA1FD7" w:rsidRPr="00DA707D">
        <w:rPr>
          <w:rFonts w:ascii="Times New Roman" w:hAnsi="Times New Roman"/>
          <w:sz w:val="26"/>
          <w:szCs w:val="26"/>
        </w:rPr>
        <w:t xml:space="preserve">Преподавание </w:t>
      </w:r>
      <w:r w:rsidR="00886CCF" w:rsidRPr="00DA707D">
        <w:rPr>
          <w:rFonts w:ascii="Times New Roman" w:hAnsi="Times New Roman"/>
          <w:sz w:val="26"/>
          <w:szCs w:val="26"/>
        </w:rPr>
        <w:t>химии</w:t>
      </w:r>
      <w:r w:rsidR="00BA1FD7" w:rsidRPr="00DA707D">
        <w:rPr>
          <w:rFonts w:ascii="Times New Roman" w:hAnsi="Times New Roman"/>
          <w:sz w:val="26"/>
          <w:szCs w:val="26"/>
        </w:rPr>
        <w:t xml:space="preserve"> необходимо проводить по пособиям, включенным в размещенный на сайте ФИПИ (</w:t>
      </w:r>
      <w:hyperlink r:id="rId10" w:history="1">
        <w:r w:rsidR="00BA1FD7" w:rsidRPr="00DA707D">
          <w:rPr>
            <w:rStyle w:val="af9"/>
            <w:rFonts w:ascii="Times New Roman" w:hAnsi="Times New Roman"/>
            <w:sz w:val="26"/>
            <w:szCs w:val="26"/>
            <w:lang w:val="en-US"/>
          </w:rPr>
          <w:t>www</w:t>
        </w:r>
        <w:r w:rsidR="00BA1FD7" w:rsidRPr="00DA707D">
          <w:rPr>
            <w:rStyle w:val="af9"/>
            <w:rFonts w:ascii="Times New Roman" w:hAnsi="Times New Roman"/>
            <w:sz w:val="26"/>
            <w:szCs w:val="26"/>
          </w:rPr>
          <w:t>.</w:t>
        </w:r>
        <w:r w:rsidR="00BA1FD7" w:rsidRPr="00DA707D">
          <w:rPr>
            <w:rStyle w:val="af9"/>
            <w:rFonts w:ascii="Times New Roman" w:hAnsi="Times New Roman"/>
            <w:sz w:val="26"/>
            <w:szCs w:val="26"/>
            <w:lang w:val="en-US"/>
          </w:rPr>
          <w:t>fipi</w:t>
        </w:r>
        <w:r w:rsidR="00BA1FD7" w:rsidRPr="00DA707D">
          <w:rPr>
            <w:rStyle w:val="af9"/>
            <w:rFonts w:ascii="Times New Roman" w:hAnsi="Times New Roman"/>
            <w:sz w:val="26"/>
            <w:szCs w:val="26"/>
          </w:rPr>
          <w:t>.</w:t>
        </w:r>
        <w:r w:rsidR="00BA1FD7" w:rsidRPr="00DA707D">
          <w:rPr>
            <w:rStyle w:val="af9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A1FD7" w:rsidRPr="00DA707D">
        <w:rPr>
          <w:rFonts w:ascii="Times New Roman" w:hAnsi="Times New Roman"/>
          <w:sz w:val="26"/>
          <w:szCs w:val="26"/>
        </w:rPr>
        <w:t>) перечень учебных пособий, разработанных с участием ФИПИ.</w:t>
      </w:r>
    </w:p>
    <w:p w:rsidR="008F6155" w:rsidRPr="00DA707D" w:rsidRDefault="008F6155" w:rsidP="00DA707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DA707D">
        <w:rPr>
          <w:rFonts w:ascii="Times New Roman" w:hAnsi="Times New Roman"/>
          <w:sz w:val="26"/>
          <w:szCs w:val="26"/>
        </w:rPr>
        <w:t xml:space="preserve">- </w:t>
      </w:r>
      <w:r w:rsidRPr="00DA707D">
        <w:rPr>
          <w:rFonts w:ascii="Times New Roman" w:hAnsi="Times New Roman"/>
          <w:sz w:val="26"/>
          <w:szCs w:val="26"/>
          <w:lang w:eastAsia="ru-RU" w:bidi="ru-RU"/>
        </w:rPr>
        <w:t>Особое внимание уделить организации и проведению уроков обобщения и систематизации, цель которых приведение в систему знаний основных понятий и теорий химии, выделение главно</w:t>
      </w:r>
      <w:r w:rsidRPr="00DA707D">
        <w:rPr>
          <w:rFonts w:ascii="Times New Roman" w:hAnsi="Times New Roman"/>
          <w:sz w:val="26"/>
          <w:szCs w:val="26"/>
          <w:lang w:eastAsia="ru-RU" w:bidi="ru-RU"/>
        </w:rPr>
        <w:softHyphen/>
        <w:t>го, установление причинно-следственных закономерностей, взаимосвязи между составом, строе</w:t>
      </w:r>
      <w:r w:rsidRPr="00DA707D">
        <w:rPr>
          <w:rFonts w:ascii="Times New Roman" w:hAnsi="Times New Roman"/>
          <w:sz w:val="26"/>
          <w:szCs w:val="26"/>
          <w:lang w:eastAsia="ru-RU" w:bidi="ru-RU"/>
        </w:rPr>
        <w:softHyphen/>
        <w:t>нием, свойствами и применением веществ.</w:t>
      </w:r>
    </w:p>
    <w:p w:rsidR="008F6155" w:rsidRPr="00DA707D" w:rsidRDefault="008F6155" w:rsidP="00DA707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DA707D">
        <w:rPr>
          <w:rFonts w:ascii="Times New Roman" w:hAnsi="Times New Roman"/>
          <w:sz w:val="26"/>
          <w:szCs w:val="26"/>
          <w:lang w:eastAsia="ru-RU" w:bidi="ru-RU"/>
        </w:rPr>
        <w:t>- Целесообразно продолжить отработку у обучающихся таких умений, как извлечение и пере</w:t>
      </w:r>
      <w:r w:rsidRPr="00DA707D">
        <w:rPr>
          <w:rFonts w:ascii="Times New Roman" w:hAnsi="Times New Roman"/>
          <w:sz w:val="26"/>
          <w:szCs w:val="26"/>
          <w:lang w:eastAsia="ru-RU" w:bidi="ru-RU"/>
        </w:rPr>
        <w:softHyphen/>
        <w:t>работка информации, представленной в различном виде (текст, таблица, схема, диаграмма), а так</w:t>
      </w:r>
      <w:r w:rsidRPr="00DA707D">
        <w:rPr>
          <w:rFonts w:ascii="Times New Roman" w:hAnsi="Times New Roman"/>
          <w:sz w:val="26"/>
          <w:szCs w:val="26"/>
          <w:lang w:eastAsia="ru-RU" w:bidi="ru-RU"/>
        </w:rPr>
        <w:softHyphen/>
        <w:t>же умения представлять переработанные данные в различной форме.</w:t>
      </w:r>
    </w:p>
    <w:p w:rsidR="00DA707D" w:rsidRPr="00DA707D" w:rsidRDefault="00DA707D" w:rsidP="00DA707D">
      <w:pPr>
        <w:pStyle w:val="20"/>
        <w:shd w:val="clear" w:color="auto" w:fill="auto"/>
        <w:spacing w:before="0" w:line="240" w:lineRule="auto"/>
        <w:ind w:firstLine="580"/>
        <w:rPr>
          <w:sz w:val="26"/>
          <w:szCs w:val="26"/>
        </w:rPr>
      </w:pPr>
      <w:r w:rsidRPr="00DA707D">
        <w:rPr>
          <w:sz w:val="26"/>
          <w:szCs w:val="26"/>
          <w:lang w:bidi="ru-RU"/>
        </w:rPr>
        <w:t>- У</w:t>
      </w:r>
      <w:r w:rsidRPr="00DA707D">
        <w:rPr>
          <w:color w:val="000000"/>
          <w:sz w:val="26"/>
          <w:szCs w:val="26"/>
          <w:lang w:bidi="ru-RU"/>
        </w:rPr>
        <w:t>делить большее внима</w:t>
      </w:r>
      <w:r w:rsidRPr="00DA707D">
        <w:rPr>
          <w:color w:val="000000"/>
          <w:sz w:val="26"/>
          <w:szCs w:val="26"/>
          <w:lang w:bidi="ru-RU"/>
        </w:rPr>
        <w:softHyphen/>
        <w:t>ни</w:t>
      </w:r>
      <w:r>
        <w:rPr>
          <w:color w:val="000000"/>
          <w:sz w:val="26"/>
          <w:szCs w:val="26"/>
          <w:lang w:bidi="ru-RU"/>
        </w:rPr>
        <w:t>е</w:t>
      </w:r>
      <w:r w:rsidRPr="00DA707D">
        <w:rPr>
          <w:color w:val="000000"/>
          <w:sz w:val="26"/>
          <w:szCs w:val="26"/>
          <w:lang w:bidi="ru-RU"/>
        </w:rPr>
        <w:t xml:space="preserve"> проведению практических и лабораторных работ, обсуждению основных этапов выполнения химического эксперимента, а также отработке уме</w:t>
      </w:r>
      <w:r w:rsidRPr="00DA707D">
        <w:rPr>
          <w:color w:val="000000"/>
          <w:sz w:val="26"/>
          <w:szCs w:val="26"/>
          <w:lang w:bidi="ru-RU"/>
        </w:rPr>
        <w:softHyphen/>
        <w:t>ний фиксировать его результаты.</w:t>
      </w:r>
    </w:p>
    <w:p w:rsidR="00E91ECF" w:rsidRPr="00E9533D" w:rsidRDefault="00E91ECF" w:rsidP="008F6155">
      <w:pPr>
        <w:rPr>
          <w:sz w:val="26"/>
          <w:szCs w:val="26"/>
        </w:rPr>
      </w:pPr>
    </w:p>
    <w:p w:rsidR="008F6155" w:rsidRPr="00E9533D" w:rsidRDefault="008F6155" w:rsidP="000846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3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2.6.1. Рекомендации по совершенствованию преподавания учебного предмета </w:t>
      </w:r>
      <w:r w:rsidRPr="00E9533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всех обучающихся</w:t>
      </w:r>
      <w:r w:rsidRPr="00E953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составленные на основе выявленных типичных затруднений и ошибок 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При подготовке к ГИА по химии необходимо: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rFonts w:ascii="Times New Roman" w:hAnsi="Times New Roman"/>
          <w:color w:val="auto"/>
          <w:sz w:val="26"/>
          <w:szCs w:val="26"/>
        </w:rPr>
      </w:pPr>
      <w:r w:rsidRPr="00E9533D">
        <w:rPr>
          <w:rStyle w:val="fontstyle11"/>
          <w:rFonts w:ascii="Times New Roman" w:hAnsi="Times New Roman"/>
          <w:color w:val="auto"/>
          <w:sz w:val="26"/>
          <w:szCs w:val="26"/>
        </w:rPr>
        <w:t>- изучить нормативные правовые документы, регламентирующие проведение ОГЭ обучающихся 9 классов общеобразовательных учреждений, спецификацию, кодификатор, демоверсию и рекомендации по оцениванию результатов экзамена по химии;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rFonts w:ascii="Times New Roman" w:hAnsi="Times New Roman"/>
          <w:color w:val="auto"/>
          <w:sz w:val="26"/>
          <w:szCs w:val="26"/>
        </w:rPr>
      </w:pPr>
      <w:r w:rsidRPr="00E9533D">
        <w:rPr>
          <w:rStyle w:val="fontstyle11"/>
          <w:rFonts w:ascii="Times New Roman" w:hAnsi="Times New Roman"/>
          <w:color w:val="auto"/>
          <w:sz w:val="26"/>
          <w:szCs w:val="26"/>
        </w:rPr>
        <w:t>- ознакомиться с анализом результатов проведения экзамена по химии за предыдущие годы;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 xml:space="preserve">- обратить внимание учащихся на осознанный подход к выбору экзамена по </w:t>
      </w:r>
      <w:r w:rsidRPr="00E9533D">
        <w:rPr>
          <w:sz w:val="26"/>
          <w:szCs w:val="26"/>
        </w:rPr>
        <w:lastRenderedPageBreak/>
        <w:t xml:space="preserve">химии; 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rFonts w:ascii="Times New Roman" w:hAnsi="Times New Roman"/>
          <w:color w:val="auto"/>
          <w:sz w:val="26"/>
          <w:szCs w:val="26"/>
        </w:rPr>
      </w:pPr>
      <w:r w:rsidRPr="00E9533D">
        <w:rPr>
          <w:rStyle w:val="fontstyle11"/>
          <w:rFonts w:ascii="Times New Roman" w:hAnsi="Times New Roman"/>
          <w:color w:val="auto"/>
          <w:sz w:val="26"/>
          <w:szCs w:val="26"/>
        </w:rPr>
        <w:t>- познакомить учащихся, выбравших химию для сдачи ОГЭ, с регламентом проведения экзамена и бланками ответов;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rStyle w:val="fontstyle11"/>
          <w:rFonts w:ascii="Times New Roman" w:hAnsi="Times New Roman"/>
          <w:color w:val="auto"/>
          <w:sz w:val="26"/>
          <w:szCs w:val="26"/>
        </w:rPr>
        <w:t>- при составлении календарно-тематического и поурочного планирования учитывать необходимость выделения времени для повторения и закрепления наиболее значимых и сложных тем учебного курса «Химия» с учетом анализа результатов проведения экзамена по химии за предыдущий год;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грамотно и рационально планировать учебный материал на уроках;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регулярно решать тренировочные задания, предлагаемые в пособиях ОГЭ по химии;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уделять внимание на уроке выполнению заданий, требующих умения анализировать, обобщать и систематизировать изученный материал;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систематически предлагать учащимся работу с текстами учебника по составлению конспектов, планов, нахождению необходимой информации с целью ее анализа, обобщения, систематизации и формулирования определенных выводов;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обратить внимание на развитие умения у учащихся работать со схемами, таблицами, диаграммами;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</w:t>
      </w:r>
      <w:r w:rsidR="00B719D1" w:rsidRPr="00E9533D">
        <w:rPr>
          <w:sz w:val="26"/>
          <w:szCs w:val="26"/>
        </w:rPr>
        <w:t xml:space="preserve"> </w:t>
      </w:r>
      <w:r w:rsidRPr="00E9533D">
        <w:rPr>
          <w:sz w:val="26"/>
          <w:szCs w:val="26"/>
        </w:rPr>
        <w:t>развивать и совершенствовать навыки решения заданий проблемного и практического характера;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 xml:space="preserve">- </w:t>
      </w:r>
      <w:r w:rsidR="00B719D1" w:rsidRPr="00E9533D">
        <w:rPr>
          <w:sz w:val="26"/>
          <w:szCs w:val="26"/>
        </w:rPr>
        <w:t xml:space="preserve"> </w:t>
      </w:r>
      <w:r w:rsidRPr="00E9533D">
        <w:rPr>
          <w:sz w:val="26"/>
          <w:szCs w:val="26"/>
        </w:rPr>
        <w:t>работать с тестами различного уровня сложности как во время текущего, так и во время итогового контроля;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 xml:space="preserve">- </w:t>
      </w:r>
      <w:r w:rsidR="00B719D1" w:rsidRPr="00E9533D">
        <w:rPr>
          <w:sz w:val="26"/>
          <w:szCs w:val="26"/>
        </w:rPr>
        <w:t xml:space="preserve"> </w:t>
      </w:r>
      <w:r w:rsidRPr="00E9533D">
        <w:rPr>
          <w:sz w:val="26"/>
          <w:szCs w:val="26"/>
        </w:rPr>
        <w:t>систематически проводить практические работы и лабораторные опыты;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обращать внимание учащихся на соблюдение правил техники безопасности при выполнении практических работ и лабораторных опытов по химии;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тщательно продумывать учебные занятия при подготовке учащихся к сдаче ОГЭ по химии;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обратить особое внимание на проведение занятий, на которых обсуждаются такие темы, как «химия в быту» или «химия в нашей жизни»;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 уделять серьезное внимание обучению школьников решению расчетных и качественных задач по химии;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E9533D">
        <w:rPr>
          <w:sz w:val="26"/>
          <w:szCs w:val="26"/>
        </w:rPr>
        <w:t>-</w:t>
      </w:r>
      <w:r w:rsidR="00B719D1" w:rsidRPr="00E9533D">
        <w:rPr>
          <w:sz w:val="26"/>
          <w:szCs w:val="26"/>
        </w:rPr>
        <w:t xml:space="preserve"> </w:t>
      </w:r>
      <w:r w:rsidRPr="00E9533D">
        <w:rPr>
          <w:sz w:val="26"/>
          <w:szCs w:val="26"/>
        </w:rPr>
        <w:t xml:space="preserve">акцентировать внимание учащихся на обязательном указании единиц измерений физических величин при решении расчетных задачи при записи ответов к ним; </w:t>
      </w:r>
    </w:p>
    <w:p w:rsidR="000846E5" w:rsidRPr="00E9533D" w:rsidRDefault="000846E5" w:rsidP="00084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z w:val="26"/>
          <w:szCs w:val="26"/>
        </w:rPr>
      </w:pPr>
      <w:r w:rsidRPr="00E9533D">
        <w:rPr>
          <w:rFonts w:eastAsia="Times New Roman"/>
          <w:sz w:val="26"/>
          <w:szCs w:val="26"/>
        </w:rPr>
        <w:t xml:space="preserve">- целесообразно обратить особое внимание в процессе обучения и при подготовке к ОГЭ по химии на блоки заданий, которые показали низкий процент выполнения: </w:t>
      </w:r>
    </w:p>
    <w:p w:rsidR="000846E5" w:rsidRPr="00E9533D" w:rsidRDefault="000846E5" w:rsidP="000846E5">
      <w:pPr>
        <w:pStyle w:val="a3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9533D">
        <w:rPr>
          <w:rFonts w:ascii="Times New Roman" w:hAnsi="Times New Roman"/>
          <w:sz w:val="26"/>
          <w:szCs w:val="26"/>
        </w:rPr>
        <w:t>Атомы и молекулы. Химический элемент. Простые и сложные вещества.</w:t>
      </w:r>
    </w:p>
    <w:p w:rsidR="000846E5" w:rsidRPr="00E9533D" w:rsidRDefault="000846E5" w:rsidP="000846E5">
      <w:pPr>
        <w:pStyle w:val="a3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9533D">
        <w:rPr>
          <w:rFonts w:ascii="Times New Roman" w:hAnsi="Times New Roman"/>
          <w:sz w:val="26"/>
          <w:szCs w:val="26"/>
        </w:rPr>
        <w:t>Химические свойства простых  и сложных веществ.</w:t>
      </w:r>
    </w:p>
    <w:p w:rsidR="00B719D1" w:rsidRPr="00E9533D" w:rsidRDefault="000846E5" w:rsidP="00B719D1">
      <w:pPr>
        <w:pStyle w:val="a3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9533D">
        <w:rPr>
          <w:rFonts w:ascii="Times New Roman" w:hAnsi="Times New Roman"/>
          <w:sz w:val="26"/>
          <w:szCs w:val="26"/>
        </w:rPr>
        <w:t>Химическое загрязнение окружающей среды и его последствия. Человек в мире веществ, материалов и химических реакций.</w:t>
      </w:r>
    </w:p>
    <w:p w:rsidR="00B719D1" w:rsidRPr="00E9533D" w:rsidRDefault="00B719D1" w:rsidP="00B719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bidi="ru-RU"/>
        </w:rPr>
      </w:pPr>
      <w:r w:rsidRPr="00E9533D">
        <w:rPr>
          <w:sz w:val="26"/>
          <w:szCs w:val="26"/>
          <w:lang w:bidi="ru-RU"/>
        </w:rPr>
        <w:tab/>
        <w:t>- при конструировании уроков, необходимо таким образом отбирать предметное содержание, чтобы изучение химических реакций и процессов в системе сопровождалось их конкретизацией, объяснением на конкретном хи</w:t>
      </w:r>
      <w:r w:rsidRPr="00E9533D">
        <w:rPr>
          <w:sz w:val="26"/>
          <w:szCs w:val="26"/>
          <w:lang w:bidi="ru-RU"/>
        </w:rPr>
        <w:softHyphen/>
        <w:t>мическом эксперименте;</w:t>
      </w:r>
    </w:p>
    <w:p w:rsidR="00B719D1" w:rsidRPr="00E9533D" w:rsidRDefault="00B719D1" w:rsidP="00B719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bidi="ru-RU"/>
        </w:rPr>
      </w:pPr>
      <w:r w:rsidRPr="00E9533D">
        <w:rPr>
          <w:sz w:val="26"/>
          <w:szCs w:val="26"/>
          <w:lang w:bidi="ru-RU"/>
        </w:rPr>
        <w:tab/>
        <w:t>- обеспечивать усвоение химического содержания на про</w:t>
      </w:r>
      <w:r w:rsidRPr="00E9533D">
        <w:rPr>
          <w:sz w:val="26"/>
          <w:szCs w:val="26"/>
          <w:lang w:bidi="ru-RU"/>
        </w:rPr>
        <w:softHyphen/>
        <w:t>дуктивном уровне. Это значит, что учащийся должен не только знать и пони</w:t>
      </w:r>
      <w:r w:rsidRPr="00E9533D">
        <w:rPr>
          <w:sz w:val="26"/>
          <w:szCs w:val="26"/>
          <w:lang w:bidi="ru-RU"/>
        </w:rPr>
        <w:softHyphen/>
        <w:t>мать сущность химических явлений и реакций, сущность химических процес</w:t>
      </w:r>
      <w:r w:rsidRPr="00E9533D">
        <w:rPr>
          <w:sz w:val="26"/>
          <w:szCs w:val="26"/>
          <w:lang w:bidi="ru-RU"/>
        </w:rPr>
        <w:softHyphen/>
        <w:t>сов, законов и теорий, но, главное, уметь их объяснять. Для этого в кон</w:t>
      </w:r>
      <w:r w:rsidRPr="00E9533D">
        <w:rPr>
          <w:sz w:val="26"/>
          <w:szCs w:val="26"/>
          <w:lang w:bidi="ru-RU"/>
        </w:rPr>
        <w:softHyphen/>
        <w:t xml:space="preserve">трольно-измерительных материалах всех видов </w:t>
      </w:r>
      <w:r w:rsidRPr="00E9533D">
        <w:rPr>
          <w:sz w:val="26"/>
          <w:szCs w:val="26"/>
          <w:lang w:bidi="ru-RU"/>
        </w:rPr>
        <w:lastRenderedPageBreak/>
        <w:t>контроля, не только итого</w:t>
      </w:r>
      <w:r w:rsidRPr="00E9533D">
        <w:rPr>
          <w:sz w:val="26"/>
          <w:szCs w:val="26"/>
          <w:lang w:bidi="ru-RU"/>
        </w:rPr>
        <w:softHyphen/>
        <w:t>вого, тематического и текущего, но и формирующего, должно быть не менее 50% заданий продуктивного уровня - объяснить, обосновать, привести ана</w:t>
      </w:r>
      <w:r w:rsidRPr="00E9533D">
        <w:rPr>
          <w:sz w:val="26"/>
          <w:szCs w:val="26"/>
          <w:lang w:bidi="ru-RU"/>
        </w:rPr>
        <w:softHyphen/>
        <w:t>логичные примеры, сравнить, провести классификацию, установить последо</w:t>
      </w:r>
      <w:r w:rsidRPr="00E9533D">
        <w:rPr>
          <w:sz w:val="26"/>
          <w:szCs w:val="26"/>
          <w:lang w:bidi="ru-RU"/>
        </w:rPr>
        <w:softHyphen/>
        <w:t>вательность и т.п.</w:t>
      </w:r>
    </w:p>
    <w:p w:rsidR="00B719D1" w:rsidRPr="00E9533D" w:rsidRDefault="00B719D1" w:rsidP="00B719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6"/>
        </w:rPr>
      </w:pPr>
    </w:p>
    <w:p w:rsidR="003602B9" w:rsidRPr="00E9533D" w:rsidRDefault="003602B9" w:rsidP="00B719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6"/>
        </w:rPr>
      </w:pPr>
      <w:r w:rsidRPr="00E9533D">
        <w:rPr>
          <w:rFonts w:eastAsia="Times New Roman"/>
          <w:b/>
          <w:sz w:val="26"/>
        </w:rPr>
        <w:t>2.</w:t>
      </w:r>
      <w:r w:rsidR="00B40DB5" w:rsidRPr="00E9533D">
        <w:rPr>
          <w:rFonts w:eastAsia="Times New Roman"/>
          <w:b/>
          <w:sz w:val="26"/>
        </w:rPr>
        <w:t>6</w:t>
      </w:r>
      <w:r w:rsidRPr="00E9533D">
        <w:rPr>
          <w:rFonts w:eastAsia="Times New Roman"/>
          <w:b/>
          <w:sz w:val="26"/>
        </w:rPr>
        <w:t xml:space="preserve">.2. </w:t>
      </w:r>
      <w:r w:rsidR="008F6155" w:rsidRPr="00E9533D">
        <w:rPr>
          <w:rFonts w:eastAsia="Times New Roman"/>
          <w:b/>
          <w:sz w:val="26"/>
        </w:rPr>
        <w:t>Р</w:t>
      </w:r>
      <w:r w:rsidRPr="00E9533D">
        <w:rPr>
          <w:rFonts w:eastAsia="Times New Roman"/>
          <w:b/>
          <w:sz w:val="26"/>
        </w:rPr>
        <w:t>екомендации</w:t>
      </w:r>
      <w:r w:rsidR="00643A8E" w:rsidRPr="00E9533D">
        <w:rPr>
          <w:rFonts w:eastAsia="Times New Roman"/>
          <w:b/>
          <w:sz w:val="26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B719D1" w:rsidRPr="00E9533D" w:rsidRDefault="00B719D1" w:rsidP="00B719D1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  <w:r w:rsidRPr="00E9533D">
        <w:rPr>
          <w:b/>
          <w:bCs/>
          <w:color w:val="auto"/>
          <w:sz w:val="26"/>
          <w:szCs w:val="26"/>
        </w:rPr>
        <w:t>При организации обучения успешных школьников, рекомендуется:</w:t>
      </w:r>
    </w:p>
    <w:p w:rsidR="00B719D1" w:rsidRPr="00E9533D" w:rsidRDefault="00B719D1" w:rsidP="00B719D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 xml:space="preserve">- </w:t>
      </w:r>
      <w:r w:rsidR="00C05A4C" w:rsidRPr="00E9533D">
        <w:rPr>
          <w:color w:val="auto"/>
          <w:sz w:val="26"/>
          <w:szCs w:val="26"/>
        </w:rPr>
        <w:t>активно вовлекать учащихся в проектную и учебно-поисковую деятельность</w:t>
      </w:r>
      <w:r w:rsidRPr="00E9533D">
        <w:rPr>
          <w:color w:val="auto"/>
          <w:sz w:val="26"/>
          <w:szCs w:val="26"/>
        </w:rPr>
        <w:t>;</w:t>
      </w:r>
    </w:p>
    <w:p w:rsidR="00AC7F7A" w:rsidRPr="00E9533D" w:rsidRDefault="00B719D1" w:rsidP="00B719D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</w:t>
      </w:r>
      <w:r w:rsidR="00AC7F7A" w:rsidRPr="00E9533D">
        <w:rPr>
          <w:color w:val="auto"/>
          <w:sz w:val="26"/>
          <w:szCs w:val="26"/>
        </w:rPr>
        <w:t xml:space="preserve"> </w:t>
      </w:r>
      <w:r w:rsidRPr="00E9533D">
        <w:rPr>
          <w:color w:val="auto"/>
          <w:sz w:val="26"/>
          <w:szCs w:val="26"/>
        </w:rPr>
        <w:t xml:space="preserve">уделять большее внимание развитию </w:t>
      </w:r>
      <w:r w:rsidR="00C05A4C" w:rsidRPr="00E9533D">
        <w:rPr>
          <w:color w:val="auto"/>
          <w:sz w:val="26"/>
          <w:szCs w:val="26"/>
        </w:rPr>
        <w:t xml:space="preserve">умений наблюдать, видеть и формулировать проблему, </w:t>
      </w:r>
      <w:r w:rsidR="00AC7F7A" w:rsidRPr="00E9533D">
        <w:rPr>
          <w:color w:val="auto"/>
          <w:sz w:val="26"/>
          <w:szCs w:val="26"/>
        </w:rPr>
        <w:t>ставить вопросы, проводить эксперимент, делать выводы, давать определения понятиям, объяснять, доказывать, защищать свои идеи;</w:t>
      </w:r>
    </w:p>
    <w:p w:rsidR="006C5EE2" w:rsidRPr="00E9533D" w:rsidRDefault="00B719D1" w:rsidP="006C5EE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 развивать метапредметные умения;</w:t>
      </w:r>
    </w:p>
    <w:p w:rsidR="006C5EE2" w:rsidRPr="00E9533D" w:rsidRDefault="006C5EE2" w:rsidP="006C5EE2">
      <w:pPr>
        <w:pStyle w:val="Default"/>
        <w:ind w:firstLine="720"/>
        <w:jc w:val="both"/>
        <w:rPr>
          <w:color w:val="auto"/>
          <w:sz w:val="26"/>
          <w:szCs w:val="26"/>
          <w:lang w:bidi="ru-RU"/>
        </w:rPr>
      </w:pPr>
      <w:r w:rsidRPr="00E9533D">
        <w:rPr>
          <w:color w:val="auto"/>
          <w:sz w:val="26"/>
          <w:szCs w:val="26"/>
        </w:rPr>
        <w:t xml:space="preserve">- </w:t>
      </w:r>
      <w:r w:rsidR="00AC7F7A" w:rsidRPr="00E9533D">
        <w:rPr>
          <w:color w:val="auto"/>
          <w:sz w:val="26"/>
          <w:szCs w:val="26"/>
        </w:rPr>
        <w:t xml:space="preserve">формировать </w:t>
      </w:r>
      <w:r w:rsidRPr="00E9533D">
        <w:rPr>
          <w:color w:val="auto"/>
          <w:sz w:val="26"/>
          <w:szCs w:val="26"/>
        </w:rPr>
        <w:t xml:space="preserve">у учащихся </w:t>
      </w:r>
      <w:r w:rsidR="00AC7F7A" w:rsidRPr="00E9533D">
        <w:rPr>
          <w:color w:val="auto"/>
          <w:sz w:val="26"/>
          <w:szCs w:val="26"/>
        </w:rPr>
        <w:t>универсальные учебные действия:</w:t>
      </w:r>
      <w:r w:rsidRPr="00E9533D">
        <w:rPr>
          <w:color w:val="auto"/>
          <w:sz w:val="26"/>
          <w:szCs w:val="26"/>
          <w:lang w:bidi="ru-RU"/>
        </w:rPr>
        <w:t xml:space="preserve"> устанавливать причинно-следственные связи (между положением элементов в Периодической системе химических элементов и свойствами атомов, простых веществ и характером образуемых ими соединений</w:t>
      </w:r>
      <w:r w:rsidR="001F2C1B" w:rsidRPr="00E9533D">
        <w:rPr>
          <w:color w:val="auto"/>
          <w:sz w:val="26"/>
          <w:szCs w:val="26"/>
          <w:lang w:bidi="ru-RU"/>
        </w:rPr>
        <w:t>,</w:t>
      </w:r>
      <w:r w:rsidRPr="00E9533D">
        <w:rPr>
          <w:color w:val="auto"/>
          <w:sz w:val="26"/>
          <w:szCs w:val="26"/>
          <w:lang w:bidi="ru-RU"/>
        </w:rPr>
        <w:t xml:space="preserve"> между положением металла в ряду напряжений и его активностью</w:t>
      </w:r>
      <w:r w:rsidR="001F2C1B" w:rsidRPr="00E9533D">
        <w:rPr>
          <w:color w:val="auto"/>
          <w:sz w:val="26"/>
          <w:szCs w:val="26"/>
          <w:lang w:bidi="ru-RU"/>
        </w:rPr>
        <w:t>,</w:t>
      </w:r>
      <w:r w:rsidRPr="00E9533D">
        <w:rPr>
          <w:color w:val="auto"/>
          <w:sz w:val="26"/>
          <w:szCs w:val="26"/>
          <w:lang w:bidi="ru-RU"/>
        </w:rPr>
        <w:t xml:space="preserve"> между электронной конфигурацией и степенью окисления, между составом строением и свойствами вещества);</w:t>
      </w:r>
    </w:p>
    <w:p w:rsidR="006C5EE2" w:rsidRPr="00E9533D" w:rsidRDefault="006C5EE2" w:rsidP="006C5EE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  <w:lang w:bidi="ru-RU"/>
        </w:rPr>
        <w:t>- научить анализировать предложенные формулы по составу (исходные вещества и продукты реакции), понимать их взаимосвязь и границы применения, оценивать возможность протекания реакций, устанавливать соответствие между названием, формулой и свойствами</w:t>
      </w:r>
      <w:r w:rsidR="001F2C1B" w:rsidRPr="00E9533D">
        <w:rPr>
          <w:color w:val="auto"/>
          <w:sz w:val="26"/>
          <w:szCs w:val="26"/>
          <w:lang w:bidi="ru-RU"/>
        </w:rPr>
        <w:t>;</w:t>
      </w:r>
    </w:p>
    <w:p w:rsidR="001F2C1B" w:rsidRPr="00E9533D" w:rsidRDefault="0058086C" w:rsidP="006C5EE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</w:t>
      </w:r>
      <w:r w:rsidR="00AC7F7A" w:rsidRPr="00E9533D">
        <w:rPr>
          <w:color w:val="auto"/>
          <w:sz w:val="26"/>
          <w:szCs w:val="26"/>
        </w:rPr>
        <w:t xml:space="preserve"> </w:t>
      </w:r>
      <w:r w:rsidR="00B719D1" w:rsidRPr="00E9533D">
        <w:rPr>
          <w:color w:val="auto"/>
          <w:sz w:val="26"/>
          <w:szCs w:val="26"/>
        </w:rPr>
        <w:t xml:space="preserve">отрабатывать с обучающимися </w:t>
      </w:r>
      <w:r w:rsidRPr="00E9533D">
        <w:rPr>
          <w:color w:val="auto"/>
          <w:sz w:val="26"/>
          <w:szCs w:val="26"/>
        </w:rPr>
        <w:t>решение практико-ориентированных заданий</w:t>
      </w:r>
      <w:r w:rsidR="001F2C1B" w:rsidRPr="00E9533D">
        <w:rPr>
          <w:color w:val="auto"/>
          <w:sz w:val="26"/>
          <w:szCs w:val="26"/>
        </w:rPr>
        <w:t>, направленных на умение использовать полученные знания в повседневной жизни.</w:t>
      </w:r>
    </w:p>
    <w:p w:rsidR="00B719D1" w:rsidRPr="00E9533D" w:rsidRDefault="00B719D1" w:rsidP="00B719D1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</w:p>
    <w:p w:rsidR="00B719D1" w:rsidRPr="00E9533D" w:rsidRDefault="00B719D1" w:rsidP="00B719D1">
      <w:pPr>
        <w:pStyle w:val="Default"/>
        <w:ind w:firstLine="720"/>
        <w:jc w:val="both"/>
        <w:rPr>
          <w:b/>
          <w:color w:val="auto"/>
          <w:sz w:val="26"/>
          <w:szCs w:val="26"/>
        </w:rPr>
      </w:pPr>
      <w:r w:rsidRPr="00E9533D">
        <w:rPr>
          <w:b/>
          <w:bCs/>
          <w:color w:val="auto"/>
          <w:sz w:val="26"/>
          <w:szCs w:val="26"/>
        </w:rPr>
        <w:t xml:space="preserve">При организации обучения слабоуспевающих школьников, рекомендуется придерживаться следующего алгоритма работы: </w:t>
      </w:r>
    </w:p>
    <w:p w:rsidR="001F2C1B" w:rsidRPr="00E9533D" w:rsidRDefault="00B719D1" w:rsidP="00B719D1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 xml:space="preserve">- </w:t>
      </w:r>
      <w:r w:rsidR="001F2C1B" w:rsidRPr="00E9533D">
        <w:rPr>
          <w:color w:val="auto"/>
          <w:sz w:val="26"/>
          <w:szCs w:val="26"/>
        </w:rPr>
        <w:t>в</w:t>
      </w:r>
      <w:r w:rsidRPr="00E9533D">
        <w:rPr>
          <w:color w:val="auto"/>
          <w:sz w:val="26"/>
          <w:szCs w:val="26"/>
        </w:rPr>
        <w:t xml:space="preserve">ыявление дефицитов и создание </w:t>
      </w:r>
      <w:r w:rsidR="001F2C1B" w:rsidRPr="00E9533D">
        <w:rPr>
          <w:color w:val="auto"/>
          <w:sz w:val="26"/>
          <w:szCs w:val="26"/>
        </w:rPr>
        <w:t>индивидуальной</w:t>
      </w:r>
      <w:r w:rsidRPr="00E9533D">
        <w:rPr>
          <w:color w:val="auto"/>
          <w:sz w:val="26"/>
          <w:szCs w:val="26"/>
        </w:rPr>
        <w:t xml:space="preserve"> образовательной траектории (программы) для их ликвидации у слабоуспевающих уч</w:t>
      </w:r>
      <w:r w:rsidR="001F2C1B" w:rsidRPr="00E9533D">
        <w:rPr>
          <w:color w:val="auto"/>
          <w:sz w:val="26"/>
          <w:szCs w:val="26"/>
        </w:rPr>
        <w:t>еников;</w:t>
      </w:r>
    </w:p>
    <w:p w:rsidR="001F2C1B" w:rsidRPr="00E9533D" w:rsidRDefault="00B719D1" w:rsidP="00B719D1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 xml:space="preserve">- </w:t>
      </w:r>
      <w:r w:rsidR="001F2C1B" w:rsidRPr="00E9533D">
        <w:rPr>
          <w:color w:val="auto"/>
          <w:sz w:val="26"/>
          <w:szCs w:val="26"/>
        </w:rPr>
        <w:t>с</w:t>
      </w:r>
      <w:r w:rsidRPr="00E9533D">
        <w:rPr>
          <w:color w:val="auto"/>
          <w:sz w:val="26"/>
          <w:szCs w:val="26"/>
        </w:rPr>
        <w:t>оздание условий для успешного продвижения учащихся по данной траектории в урочной и внеурочной деятельности и постоянное отслеживание результатов</w:t>
      </w:r>
      <w:r w:rsidR="001F2C1B" w:rsidRPr="00E9533D">
        <w:rPr>
          <w:color w:val="auto"/>
          <w:sz w:val="26"/>
          <w:szCs w:val="26"/>
        </w:rPr>
        <w:t>;</w:t>
      </w:r>
    </w:p>
    <w:p w:rsidR="007A5662" w:rsidRPr="00E9533D" w:rsidRDefault="00B719D1" w:rsidP="00B719D1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 xml:space="preserve">- </w:t>
      </w:r>
      <w:r w:rsidR="001F2C1B" w:rsidRPr="00E9533D">
        <w:rPr>
          <w:color w:val="auto"/>
          <w:sz w:val="26"/>
          <w:szCs w:val="26"/>
        </w:rPr>
        <w:t xml:space="preserve">использование </w:t>
      </w:r>
      <w:r w:rsidR="007A5662" w:rsidRPr="00E9533D">
        <w:rPr>
          <w:color w:val="auto"/>
          <w:sz w:val="26"/>
          <w:szCs w:val="26"/>
        </w:rPr>
        <w:t>педагогических технологий и методов обучения: личностно-ориентированный подход, игровые приемы и разноуровневую дифференциацию на всех этапах урока;</w:t>
      </w:r>
    </w:p>
    <w:p w:rsidR="007A5662" w:rsidRPr="00E9533D" w:rsidRDefault="007A5662" w:rsidP="00B719D1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 о</w:t>
      </w:r>
      <w:r w:rsidR="00B719D1" w:rsidRPr="00E9533D">
        <w:rPr>
          <w:color w:val="auto"/>
          <w:sz w:val="26"/>
          <w:szCs w:val="26"/>
        </w:rPr>
        <w:t xml:space="preserve">тбор учебных материалов для </w:t>
      </w:r>
      <w:r w:rsidRPr="00E9533D">
        <w:rPr>
          <w:color w:val="auto"/>
          <w:sz w:val="26"/>
          <w:szCs w:val="26"/>
        </w:rPr>
        <w:t>индивидуальных</w:t>
      </w:r>
      <w:r w:rsidR="00B719D1" w:rsidRPr="00E9533D">
        <w:rPr>
          <w:color w:val="auto"/>
          <w:sz w:val="26"/>
          <w:szCs w:val="26"/>
        </w:rPr>
        <w:t xml:space="preserve"> маршрутов</w:t>
      </w:r>
      <w:r w:rsidRPr="00E9533D">
        <w:rPr>
          <w:color w:val="auto"/>
          <w:sz w:val="26"/>
          <w:szCs w:val="26"/>
        </w:rPr>
        <w:t xml:space="preserve"> и </w:t>
      </w:r>
      <w:r w:rsidR="00B719D1" w:rsidRPr="00E9533D">
        <w:rPr>
          <w:color w:val="auto"/>
          <w:sz w:val="26"/>
          <w:szCs w:val="26"/>
        </w:rPr>
        <w:t>для систематического повторения ранее изученного материала с последующим мониторингом промежуточных и итоговых результатов достижений</w:t>
      </w:r>
      <w:r w:rsidRPr="00E9533D">
        <w:rPr>
          <w:color w:val="auto"/>
          <w:sz w:val="26"/>
          <w:szCs w:val="26"/>
        </w:rPr>
        <w:t>;</w:t>
      </w:r>
    </w:p>
    <w:p w:rsidR="007A5662" w:rsidRPr="00E9533D" w:rsidRDefault="007A5662" w:rsidP="00B719D1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 организация индивидуально-групповой работы с применением дифференцированных тренировочных заданий, инвариантных практических работ, творческих работ (по выбору);</w:t>
      </w:r>
    </w:p>
    <w:p w:rsidR="003602B9" w:rsidRPr="00E9533D" w:rsidRDefault="007A5662" w:rsidP="00E9533D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E9533D">
        <w:rPr>
          <w:color w:val="auto"/>
          <w:sz w:val="26"/>
          <w:szCs w:val="26"/>
        </w:rPr>
        <w:t>- и</w:t>
      </w:r>
      <w:r w:rsidR="00B719D1" w:rsidRPr="00E9533D">
        <w:rPr>
          <w:color w:val="auto"/>
          <w:sz w:val="26"/>
          <w:szCs w:val="26"/>
        </w:rPr>
        <w:t xml:space="preserve">спользование результатов оценивания работы для развития коммуникативной компетенции обучающегося. Повторение материала, связанного с допущенными ошибками. </w:t>
      </w:r>
    </w:p>
    <w:p w:rsidR="00E9533D" w:rsidRDefault="00E9533D" w:rsidP="00E9533D">
      <w:pPr>
        <w:tabs>
          <w:tab w:val="left" w:pos="142"/>
        </w:tabs>
        <w:jc w:val="both"/>
        <w:rPr>
          <w:rFonts w:eastAsia="Times New Roman"/>
          <w:b/>
          <w:sz w:val="26"/>
        </w:rPr>
      </w:pPr>
    </w:p>
    <w:p w:rsidR="00E9533D" w:rsidRPr="003E0945" w:rsidRDefault="00E9533D" w:rsidP="00E9533D">
      <w:pPr>
        <w:tabs>
          <w:tab w:val="left" w:pos="142"/>
        </w:tabs>
        <w:jc w:val="both"/>
        <w:rPr>
          <w:b/>
          <w:sz w:val="26"/>
        </w:rPr>
      </w:pPr>
      <w:r w:rsidRPr="003E0945">
        <w:rPr>
          <w:rFonts w:eastAsia="Times New Roman"/>
          <w:b/>
          <w:sz w:val="26"/>
        </w:rPr>
        <w:lastRenderedPageBreak/>
        <w:t xml:space="preserve">2.6.3. </w:t>
      </w:r>
      <w:r w:rsidRPr="003E0945">
        <w:rPr>
          <w:b/>
          <w:sz w:val="26"/>
        </w:rPr>
        <w:t xml:space="preserve">Адрес публикации на информационных интернет-ресурсах ОИВ (подведомственных учреждений) в неизменном или расширенном виде приведенных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 </w:t>
      </w:r>
    </w:p>
    <w:p w:rsidR="00E9533D" w:rsidRPr="003E0945" w:rsidRDefault="00E9533D" w:rsidP="00E9533D">
      <w:pPr>
        <w:ind w:firstLine="720"/>
        <w:jc w:val="both"/>
        <w:rPr>
          <w:sz w:val="26"/>
          <w:szCs w:val="26"/>
        </w:rPr>
      </w:pPr>
      <w:r w:rsidRPr="003E0945">
        <w:rPr>
          <w:sz w:val="26"/>
          <w:szCs w:val="26"/>
        </w:rPr>
        <w:t>Методические р</w:t>
      </w:r>
      <w:r w:rsidRPr="003E0945">
        <w:rPr>
          <w:bCs/>
          <w:sz w:val="26"/>
          <w:szCs w:val="26"/>
        </w:rPr>
        <w:t>екомендации для учителей по совершенствованию организации и методики преподавания учебного предмета «</w:t>
      </w:r>
      <w:r>
        <w:rPr>
          <w:bCs/>
          <w:sz w:val="26"/>
          <w:szCs w:val="26"/>
        </w:rPr>
        <w:t>Химия</w:t>
      </w:r>
      <w:r w:rsidRPr="003E0945">
        <w:rPr>
          <w:bCs/>
          <w:sz w:val="26"/>
          <w:szCs w:val="26"/>
        </w:rPr>
        <w:t>»</w:t>
      </w:r>
      <w:r w:rsidRPr="003E0945">
        <w:rPr>
          <w:sz w:val="26"/>
          <w:szCs w:val="26"/>
        </w:rPr>
        <w:t xml:space="preserve"> размещены на официальном сайте ГАУ ДПО ЧИРОиПК по адресу:</w:t>
      </w:r>
      <w:r w:rsidRPr="003E0945">
        <w:rPr>
          <w:color w:val="FF0000"/>
          <w:sz w:val="26"/>
          <w:szCs w:val="26"/>
        </w:rPr>
        <w:t xml:space="preserve"> </w:t>
      </w:r>
      <w:hyperlink r:id="rId11" w:history="1">
        <w:r w:rsidRPr="003E0945">
          <w:rPr>
            <w:rStyle w:val="af9"/>
            <w:iCs/>
            <w:sz w:val="26"/>
            <w:szCs w:val="26"/>
          </w:rPr>
          <w:t>https://chao.chiroipk.ru/index.php/analit-material</w:t>
        </w:r>
      </w:hyperlink>
      <w:r w:rsidRPr="003E0945">
        <w:rPr>
          <w:sz w:val="26"/>
          <w:szCs w:val="26"/>
        </w:rPr>
        <w:t>,</w:t>
      </w:r>
      <w:r w:rsidRPr="003E0945">
        <w:rPr>
          <w:color w:val="FF0000"/>
          <w:sz w:val="26"/>
          <w:szCs w:val="26"/>
        </w:rPr>
        <w:t xml:space="preserve"> </w:t>
      </w:r>
      <w:r w:rsidRPr="003E0945">
        <w:rPr>
          <w:sz w:val="26"/>
          <w:szCs w:val="26"/>
        </w:rPr>
        <w:t>а также на сайте Департамента образования и науки Чукотского автономного округа по адресу:</w:t>
      </w:r>
      <w:r w:rsidRPr="003E0945">
        <w:rPr>
          <w:color w:val="FF0000"/>
          <w:sz w:val="26"/>
          <w:szCs w:val="26"/>
        </w:rPr>
        <w:t xml:space="preserve"> </w:t>
      </w:r>
      <w:hyperlink r:id="rId12" w:history="1">
        <w:r w:rsidRPr="003E0945">
          <w:rPr>
            <w:rStyle w:val="af9"/>
            <w:iCs/>
            <w:sz w:val="26"/>
            <w:szCs w:val="26"/>
          </w:rPr>
          <w:t>https://edu87.ru/index.php/2018-04-27-03-32-36/metodicheskie-rekomendatsii</w:t>
        </w:r>
      </w:hyperlink>
      <w:r w:rsidRPr="003E0945">
        <w:rPr>
          <w:sz w:val="26"/>
          <w:szCs w:val="26"/>
        </w:rPr>
        <w:t>.</w:t>
      </w:r>
    </w:p>
    <w:p w:rsidR="00E9533D" w:rsidRPr="003E0945" w:rsidRDefault="00E9533D" w:rsidP="00E9533D">
      <w:pPr>
        <w:pStyle w:val="a3"/>
        <w:tabs>
          <w:tab w:val="left" w:pos="172"/>
        </w:tabs>
        <w:ind w:left="0"/>
        <w:jc w:val="both"/>
        <w:rPr>
          <w:rFonts w:ascii="Times New Roman" w:hAnsi="Times New Roman"/>
          <w:sz w:val="26"/>
          <w:szCs w:val="28"/>
        </w:rPr>
      </w:pPr>
    </w:p>
    <w:p w:rsidR="00E9533D" w:rsidRPr="003E0945" w:rsidRDefault="00E9533D" w:rsidP="00E9533D">
      <w:pPr>
        <w:jc w:val="center"/>
        <w:rPr>
          <w:b/>
          <w:sz w:val="26"/>
        </w:rPr>
      </w:pPr>
      <w:r w:rsidRPr="003E0945">
        <w:rPr>
          <w:b/>
          <w:sz w:val="26"/>
        </w:rPr>
        <w:t>СОСТАВИТЕЛЬ ОТЧЕТА:</w:t>
      </w:r>
    </w:p>
    <w:p w:rsidR="00E9533D" w:rsidRPr="003E0945" w:rsidRDefault="00E9533D" w:rsidP="00E9533D">
      <w:pPr>
        <w:spacing w:line="360" w:lineRule="auto"/>
        <w:ind w:right="-284" w:hanging="567"/>
        <w:jc w:val="center"/>
        <w:rPr>
          <w:sz w:val="26"/>
          <w:szCs w:val="28"/>
        </w:rPr>
      </w:pPr>
    </w:p>
    <w:p w:rsidR="00E9533D" w:rsidRPr="003E0945" w:rsidRDefault="00E9533D" w:rsidP="00E9533D">
      <w:pPr>
        <w:jc w:val="center"/>
        <w:rPr>
          <w:sz w:val="26"/>
          <w:szCs w:val="28"/>
        </w:rPr>
      </w:pPr>
      <w:r w:rsidRPr="003E0945">
        <w:rPr>
          <w:sz w:val="26"/>
          <w:szCs w:val="28"/>
        </w:rPr>
        <w:t xml:space="preserve">Наименование организации, проводящей анализ результатов </w:t>
      </w:r>
      <w:r w:rsidRPr="003E0945">
        <w:rPr>
          <w:sz w:val="26"/>
          <w:szCs w:val="28"/>
        </w:rPr>
        <w:br/>
        <w:t xml:space="preserve"> по предмету </w:t>
      </w:r>
      <w:r>
        <w:rPr>
          <w:sz w:val="26"/>
          <w:szCs w:val="28"/>
          <w:u w:val="single"/>
        </w:rPr>
        <w:t>Химия</w:t>
      </w:r>
    </w:p>
    <w:p w:rsidR="00E9533D" w:rsidRPr="003E0945" w:rsidRDefault="00E9533D" w:rsidP="00E9533D">
      <w:pPr>
        <w:ind w:left="284" w:right="-284" w:hanging="851"/>
        <w:jc w:val="center"/>
        <w:rPr>
          <w:sz w:val="26"/>
          <w:szCs w:val="28"/>
        </w:rPr>
      </w:pPr>
    </w:p>
    <w:tbl>
      <w:tblPr>
        <w:tblW w:w="951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2888"/>
      </w:tblGrid>
      <w:tr w:rsidR="00E9533D" w:rsidRPr="003E0945" w:rsidTr="00A211A4">
        <w:trPr>
          <w:jc w:val="center"/>
        </w:trPr>
        <w:tc>
          <w:tcPr>
            <w:tcW w:w="3312" w:type="dxa"/>
            <w:shd w:val="clear" w:color="auto" w:fill="auto"/>
          </w:tcPr>
          <w:p w:rsidR="00E9533D" w:rsidRPr="003E0945" w:rsidRDefault="00E9533D" w:rsidP="00A211A4">
            <w:pPr>
              <w:jc w:val="both"/>
              <w:rPr>
                <w:i/>
                <w:iCs/>
                <w:sz w:val="26"/>
              </w:rPr>
            </w:pPr>
            <w:r w:rsidRPr="003E0945">
              <w:rPr>
                <w:i/>
                <w:iCs/>
                <w:sz w:val="26"/>
              </w:rPr>
              <w:t>Ответственный специалист, выполнявший анализ результатов контрольной работы по предмету</w:t>
            </w:r>
          </w:p>
        </w:tc>
        <w:tc>
          <w:tcPr>
            <w:tcW w:w="3312" w:type="dxa"/>
            <w:shd w:val="clear" w:color="auto" w:fill="auto"/>
          </w:tcPr>
          <w:p w:rsidR="00E9533D" w:rsidRPr="003E0945" w:rsidRDefault="00E9533D" w:rsidP="00A211A4">
            <w:pPr>
              <w:jc w:val="both"/>
              <w:rPr>
                <w:i/>
                <w:iCs/>
                <w:sz w:val="26"/>
              </w:rPr>
            </w:pPr>
            <w:r w:rsidRPr="003E0945">
              <w:rPr>
                <w:i/>
                <w:iCs/>
                <w:sz w:val="26"/>
              </w:rPr>
              <w:t>ФИО, место работы, должность, ученая степень, ученое звание</w:t>
            </w:r>
          </w:p>
        </w:tc>
        <w:tc>
          <w:tcPr>
            <w:tcW w:w="2888" w:type="dxa"/>
          </w:tcPr>
          <w:p w:rsidR="00E9533D" w:rsidRPr="003E0945" w:rsidRDefault="00E9533D" w:rsidP="00A211A4">
            <w:pPr>
              <w:jc w:val="both"/>
              <w:rPr>
                <w:i/>
                <w:iCs/>
                <w:sz w:val="26"/>
              </w:rPr>
            </w:pPr>
            <w:r w:rsidRPr="003E0945">
              <w:rPr>
                <w:i/>
                <w:iCs/>
                <w:sz w:val="26"/>
              </w:rPr>
              <w:t>Принадлежность специалиста к региональной ПК по предмету (при наличии)</w:t>
            </w:r>
          </w:p>
        </w:tc>
      </w:tr>
      <w:tr w:rsidR="00E9533D" w:rsidRPr="00657565" w:rsidTr="00A211A4">
        <w:trPr>
          <w:jc w:val="center"/>
        </w:trPr>
        <w:tc>
          <w:tcPr>
            <w:tcW w:w="3312" w:type="dxa"/>
            <w:shd w:val="clear" w:color="auto" w:fill="auto"/>
          </w:tcPr>
          <w:p w:rsidR="00E9533D" w:rsidRPr="003E0945" w:rsidRDefault="00E9533D" w:rsidP="00A211A4">
            <w:pPr>
              <w:jc w:val="both"/>
              <w:rPr>
                <w:i/>
                <w:iCs/>
                <w:sz w:val="26"/>
              </w:rPr>
            </w:pPr>
          </w:p>
        </w:tc>
        <w:tc>
          <w:tcPr>
            <w:tcW w:w="3312" w:type="dxa"/>
            <w:shd w:val="clear" w:color="auto" w:fill="auto"/>
          </w:tcPr>
          <w:p w:rsidR="00E9533D" w:rsidRPr="003E0945" w:rsidRDefault="00E9533D" w:rsidP="00E9533D">
            <w:pPr>
              <w:jc w:val="both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Габидуллина Ильмира Римовна, МБОУ «СОШ №1 г. Анадыря», учитель химии</w:t>
            </w:r>
          </w:p>
        </w:tc>
        <w:tc>
          <w:tcPr>
            <w:tcW w:w="2888" w:type="dxa"/>
          </w:tcPr>
          <w:p w:rsidR="00E9533D" w:rsidRPr="00657565" w:rsidRDefault="00E9533D" w:rsidP="00E9533D">
            <w:pPr>
              <w:jc w:val="both"/>
              <w:rPr>
                <w:i/>
                <w:iCs/>
                <w:sz w:val="26"/>
              </w:rPr>
            </w:pPr>
            <w:r w:rsidRPr="003E0945">
              <w:rPr>
                <w:i/>
                <w:iCs/>
                <w:sz w:val="26"/>
              </w:rPr>
              <w:t xml:space="preserve">Председатель региональной ПК по </w:t>
            </w:r>
            <w:r>
              <w:rPr>
                <w:i/>
                <w:iCs/>
                <w:sz w:val="26"/>
              </w:rPr>
              <w:t>химии</w:t>
            </w:r>
          </w:p>
        </w:tc>
      </w:tr>
    </w:tbl>
    <w:p w:rsidR="00E9533D" w:rsidRPr="00657565" w:rsidRDefault="00E9533D" w:rsidP="00E9533D">
      <w:pPr>
        <w:rPr>
          <w:i/>
          <w:sz w:val="26"/>
        </w:rPr>
      </w:pPr>
    </w:p>
    <w:sectPr w:rsidR="00E9533D" w:rsidRPr="00657565" w:rsidSect="00EC64CA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0B" w:rsidRDefault="006A5B0B" w:rsidP="005060D9">
      <w:r>
        <w:separator/>
      </w:r>
    </w:p>
  </w:endnote>
  <w:endnote w:type="continuationSeparator" w:id="1">
    <w:p w:rsidR="006A5B0B" w:rsidRDefault="006A5B0B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A4" w:rsidRDefault="005969B4" w:rsidP="002133CF">
    <w:pPr>
      <w:pStyle w:val="aa"/>
      <w:jc w:val="right"/>
    </w:pPr>
    <w:fldSimple w:instr=" PAGE   \* MERGEFORMAT ">
      <w:r w:rsidR="00C65399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0B" w:rsidRDefault="006A5B0B" w:rsidP="005060D9">
      <w:r>
        <w:separator/>
      </w:r>
    </w:p>
  </w:footnote>
  <w:footnote w:type="continuationSeparator" w:id="1">
    <w:p w:rsidR="006A5B0B" w:rsidRDefault="006A5B0B" w:rsidP="005060D9">
      <w:r>
        <w:continuationSeparator/>
      </w:r>
    </w:p>
  </w:footnote>
  <w:footnote w:id="2">
    <w:p w:rsidR="00A211A4" w:rsidRPr="00903AC5" w:rsidRDefault="00A211A4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A211A4" w:rsidRPr="00600034" w:rsidRDefault="00A211A4" w:rsidP="00406E1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A4" w:rsidRDefault="00A211A4">
    <w:pPr>
      <w:pStyle w:val="ae"/>
      <w:jc w:val="center"/>
    </w:pPr>
  </w:p>
  <w:p w:rsidR="00A211A4" w:rsidRDefault="00A211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AF50B36"/>
    <w:multiLevelType w:val="hybridMultilevel"/>
    <w:tmpl w:val="764C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050"/>
    <w:multiLevelType w:val="hybridMultilevel"/>
    <w:tmpl w:val="AC26D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5152DA"/>
    <w:multiLevelType w:val="hybridMultilevel"/>
    <w:tmpl w:val="D6D8C256"/>
    <w:lvl w:ilvl="0" w:tplc="7B529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60739BB"/>
    <w:multiLevelType w:val="hybridMultilevel"/>
    <w:tmpl w:val="75C80268"/>
    <w:lvl w:ilvl="0" w:tplc="7B529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33F0"/>
    <w:multiLevelType w:val="hybridMultilevel"/>
    <w:tmpl w:val="A4B41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0711AEE"/>
    <w:multiLevelType w:val="hybridMultilevel"/>
    <w:tmpl w:val="BC1E56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AA1474"/>
    <w:multiLevelType w:val="multilevel"/>
    <w:tmpl w:val="96944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A58F9"/>
    <w:multiLevelType w:val="hybridMultilevel"/>
    <w:tmpl w:val="2A440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47682"/>
    <w:multiLevelType w:val="multilevel"/>
    <w:tmpl w:val="7B7E1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B79D2"/>
    <w:multiLevelType w:val="hybridMultilevel"/>
    <w:tmpl w:val="836A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5F062875"/>
    <w:multiLevelType w:val="hybridMultilevel"/>
    <w:tmpl w:val="9496E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B6D5F"/>
    <w:multiLevelType w:val="hybridMultilevel"/>
    <w:tmpl w:val="52447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9F20F3"/>
    <w:multiLevelType w:val="hybridMultilevel"/>
    <w:tmpl w:val="76E21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2737CDB"/>
    <w:multiLevelType w:val="multilevel"/>
    <w:tmpl w:val="7CCE7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A1F69"/>
    <w:multiLevelType w:val="multilevel"/>
    <w:tmpl w:val="5620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39"/>
  </w:num>
  <w:num w:numId="5">
    <w:abstractNumId w:val="27"/>
  </w:num>
  <w:num w:numId="6">
    <w:abstractNumId w:val="17"/>
  </w:num>
  <w:num w:numId="7">
    <w:abstractNumId w:val="21"/>
  </w:num>
  <w:num w:numId="8">
    <w:abstractNumId w:val="8"/>
  </w:num>
  <w:num w:numId="9">
    <w:abstractNumId w:val="5"/>
  </w:num>
  <w:num w:numId="10">
    <w:abstractNumId w:val="34"/>
  </w:num>
  <w:num w:numId="11">
    <w:abstractNumId w:val="12"/>
  </w:num>
  <w:num w:numId="12">
    <w:abstractNumId w:val="1"/>
  </w:num>
  <w:num w:numId="13">
    <w:abstractNumId w:val="31"/>
  </w:num>
  <w:num w:numId="14">
    <w:abstractNumId w:val="6"/>
  </w:num>
  <w:num w:numId="15">
    <w:abstractNumId w:val="44"/>
  </w:num>
  <w:num w:numId="16">
    <w:abstractNumId w:val="28"/>
  </w:num>
  <w:num w:numId="17">
    <w:abstractNumId w:val="40"/>
  </w:num>
  <w:num w:numId="18">
    <w:abstractNumId w:val="36"/>
  </w:num>
  <w:num w:numId="19">
    <w:abstractNumId w:val="13"/>
  </w:num>
  <w:num w:numId="20">
    <w:abstractNumId w:val="22"/>
  </w:num>
  <w:num w:numId="21">
    <w:abstractNumId w:val="41"/>
  </w:num>
  <w:num w:numId="22">
    <w:abstractNumId w:val="14"/>
  </w:num>
  <w:num w:numId="23">
    <w:abstractNumId w:val="43"/>
  </w:num>
  <w:num w:numId="24">
    <w:abstractNumId w:val="26"/>
  </w:num>
  <w:num w:numId="25">
    <w:abstractNumId w:val="24"/>
  </w:num>
  <w:num w:numId="26">
    <w:abstractNumId w:val="25"/>
  </w:num>
  <w:num w:numId="27">
    <w:abstractNumId w:val="16"/>
  </w:num>
  <w:num w:numId="28">
    <w:abstractNumId w:val="2"/>
  </w:num>
  <w:num w:numId="29">
    <w:abstractNumId w:val="10"/>
  </w:num>
  <w:num w:numId="30">
    <w:abstractNumId w:val="29"/>
  </w:num>
  <w:num w:numId="31">
    <w:abstractNumId w:val="15"/>
  </w:num>
  <w:num w:numId="32">
    <w:abstractNumId w:val="11"/>
  </w:num>
  <w:num w:numId="33">
    <w:abstractNumId w:val="35"/>
  </w:num>
  <w:num w:numId="34">
    <w:abstractNumId w:val="19"/>
  </w:num>
  <w:num w:numId="35">
    <w:abstractNumId w:val="7"/>
  </w:num>
  <w:num w:numId="36">
    <w:abstractNumId w:val="9"/>
  </w:num>
  <w:num w:numId="37">
    <w:abstractNumId w:val="37"/>
  </w:num>
  <w:num w:numId="38">
    <w:abstractNumId w:val="30"/>
  </w:num>
  <w:num w:numId="39">
    <w:abstractNumId w:val="33"/>
  </w:num>
  <w:num w:numId="40">
    <w:abstractNumId w:val="3"/>
  </w:num>
  <w:num w:numId="41">
    <w:abstractNumId w:val="4"/>
  </w:num>
  <w:num w:numId="42">
    <w:abstractNumId w:val="23"/>
  </w:num>
  <w:num w:numId="43">
    <w:abstractNumId w:val="32"/>
  </w:num>
  <w:num w:numId="44">
    <w:abstractNumId w:val="2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Formatting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78AD"/>
    <w:rsid w:val="000144F9"/>
    <w:rsid w:val="0001705F"/>
    <w:rsid w:val="00017B56"/>
    <w:rsid w:val="00025430"/>
    <w:rsid w:val="00036C13"/>
    <w:rsid w:val="00040584"/>
    <w:rsid w:val="00047568"/>
    <w:rsid w:val="00054526"/>
    <w:rsid w:val="00054B49"/>
    <w:rsid w:val="00056E6C"/>
    <w:rsid w:val="000706C8"/>
    <w:rsid w:val="00070C53"/>
    <w:rsid w:val="000720BF"/>
    <w:rsid w:val="000724CF"/>
    <w:rsid w:val="00074235"/>
    <w:rsid w:val="00076DEA"/>
    <w:rsid w:val="000816E9"/>
    <w:rsid w:val="000845AD"/>
    <w:rsid w:val="000846E5"/>
    <w:rsid w:val="00093165"/>
    <w:rsid w:val="00093F55"/>
    <w:rsid w:val="00094A1E"/>
    <w:rsid w:val="000A667F"/>
    <w:rsid w:val="000B193C"/>
    <w:rsid w:val="000B6BC3"/>
    <w:rsid w:val="000B751C"/>
    <w:rsid w:val="000C3029"/>
    <w:rsid w:val="000D0D58"/>
    <w:rsid w:val="000E6D5D"/>
    <w:rsid w:val="000F271A"/>
    <w:rsid w:val="001067B0"/>
    <w:rsid w:val="001100DF"/>
    <w:rsid w:val="00110570"/>
    <w:rsid w:val="00137C82"/>
    <w:rsid w:val="0014307A"/>
    <w:rsid w:val="00146CF9"/>
    <w:rsid w:val="00152B68"/>
    <w:rsid w:val="00153A2F"/>
    <w:rsid w:val="0015726E"/>
    <w:rsid w:val="00160B20"/>
    <w:rsid w:val="00161354"/>
    <w:rsid w:val="00162C73"/>
    <w:rsid w:val="00172ABC"/>
    <w:rsid w:val="00174654"/>
    <w:rsid w:val="00181394"/>
    <w:rsid w:val="00183150"/>
    <w:rsid w:val="001955EA"/>
    <w:rsid w:val="001A50EB"/>
    <w:rsid w:val="001B0018"/>
    <w:rsid w:val="001B639B"/>
    <w:rsid w:val="001B7D97"/>
    <w:rsid w:val="001C3E29"/>
    <w:rsid w:val="001C5C6F"/>
    <w:rsid w:val="001D5E07"/>
    <w:rsid w:val="001E4C79"/>
    <w:rsid w:val="001E7F9B"/>
    <w:rsid w:val="001F2C1B"/>
    <w:rsid w:val="001F648C"/>
    <w:rsid w:val="00206D26"/>
    <w:rsid w:val="002123B7"/>
    <w:rsid w:val="002133CF"/>
    <w:rsid w:val="002166D7"/>
    <w:rsid w:val="00231E5E"/>
    <w:rsid w:val="00235A80"/>
    <w:rsid w:val="002405DB"/>
    <w:rsid w:val="00240656"/>
    <w:rsid w:val="00243158"/>
    <w:rsid w:val="00243FB2"/>
    <w:rsid w:val="00260A5B"/>
    <w:rsid w:val="00267C71"/>
    <w:rsid w:val="002739D7"/>
    <w:rsid w:val="00274919"/>
    <w:rsid w:val="00283CCF"/>
    <w:rsid w:val="00290841"/>
    <w:rsid w:val="00290F80"/>
    <w:rsid w:val="00293005"/>
    <w:rsid w:val="00293CED"/>
    <w:rsid w:val="00294308"/>
    <w:rsid w:val="00296812"/>
    <w:rsid w:val="00297B66"/>
    <w:rsid w:val="002A05E8"/>
    <w:rsid w:val="002A2F7F"/>
    <w:rsid w:val="002A6F9D"/>
    <w:rsid w:val="002A71BB"/>
    <w:rsid w:val="002E09FC"/>
    <w:rsid w:val="002E1AC0"/>
    <w:rsid w:val="002E1AF2"/>
    <w:rsid w:val="002E361A"/>
    <w:rsid w:val="002E48BD"/>
    <w:rsid w:val="002E5A72"/>
    <w:rsid w:val="002E623E"/>
    <w:rsid w:val="002F3B40"/>
    <w:rsid w:val="002F4303"/>
    <w:rsid w:val="00300BF4"/>
    <w:rsid w:val="0032020A"/>
    <w:rsid w:val="00326C5A"/>
    <w:rsid w:val="00341DB0"/>
    <w:rsid w:val="00343657"/>
    <w:rsid w:val="00351A1B"/>
    <w:rsid w:val="003521EF"/>
    <w:rsid w:val="00354C4E"/>
    <w:rsid w:val="0035543E"/>
    <w:rsid w:val="003602B9"/>
    <w:rsid w:val="0036484E"/>
    <w:rsid w:val="00364E58"/>
    <w:rsid w:val="003709E2"/>
    <w:rsid w:val="00371A77"/>
    <w:rsid w:val="0037415C"/>
    <w:rsid w:val="00375773"/>
    <w:rsid w:val="00375B0D"/>
    <w:rsid w:val="00376290"/>
    <w:rsid w:val="003762C9"/>
    <w:rsid w:val="003770B8"/>
    <w:rsid w:val="00380C36"/>
    <w:rsid w:val="00386C1D"/>
    <w:rsid w:val="00394A2D"/>
    <w:rsid w:val="003A0A5A"/>
    <w:rsid w:val="003A1491"/>
    <w:rsid w:val="003A4EAE"/>
    <w:rsid w:val="003A66F0"/>
    <w:rsid w:val="003B49F7"/>
    <w:rsid w:val="003B6E55"/>
    <w:rsid w:val="003D5DD3"/>
    <w:rsid w:val="003E357C"/>
    <w:rsid w:val="003F5D5E"/>
    <w:rsid w:val="00404043"/>
    <w:rsid w:val="00405213"/>
    <w:rsid w:val="00406E15"/>
    <w:rsid w:val="0042675E"/>
    <w:rsid w:val="00436A7B"/>
    <w:rsid w:val="00446BD3"/>
    <w:rsid w:val="00447158"/>
    <w:rsid w:val="00454703"/>
    <w:rsid w:val="00461AC6"/>
    <w:rsid w:val="00461C7A"/>
    <w:rsid w:val="00462FB8"/>
    <w:rsid w:val="00473696"/>
    <w:rsid w:val="00475424"/>
    <w:rsid w:val="00475B0F"/>
    <w:rsid w:val="00477152"/>
    <w:rsid w:val="0047735A"/>
    <w:rsid w:val="00483AD8"/>
    <w:rsid w:val="004857A5"/>
    <w:rsid w:val="0048706A"/>
    <w:rsid w:val="00490044"/>
    <w:rsid w:val="00490D65"/>
    <w:rsid w:val="004922D2"/>
    <w:rsid w:val="004A5B0C"/>
    <w:rsid w:val="004B3121"/>
    <w:rsid w:val="004C535D"/>
    <w:rsid w:val="004D57BD"/>
    <w:rsid w:val="004D5ABD"/>
    <w:rsid w:val="004E1B1E"/>
    <w:rsid w:val="004F04F2"/>
    <w:rsid w:val="004F36D2"/>
    <w:rsid w:val="004F7E2C"/>
    <w:rsid w:val="00501ABF"/>
    <w:rsid w:val="0050227B"/>
    <w:rsid w:val="005060D9"/>
    <w:rsid w:val="00510A2F"/>
    <w:rsid w:val="00513275"/>
    <w:rsid w:val="005143A6"/>
    <w:rsid w:val="00517937"/>
    <w:rsid w:val="00520C8B"/>
    <w:rsid w:val="00520DFB"/>
    <w:rsid w:val="00521ED3"/>
    <w:rsid w:val="00523D4D"/>
    <w:rsid w:val="00535E59"/>
    <w:rsid w:val="005557D2"/>
    <w:rsid w:val="0055713C"/>
    <w:rsid w:val="005577C6"/>
    <w:rsid w:val="00560114"/>
    <w:rsid w:val="005671B0"/>
    <w:rsid w:val="0057444A"/>
    <w:rsid w:val="005768C4"/>
    <w:rsid w:val="00576F38"/>
    <w:rsid w:val="0058086C"/>
    <w:rsid w:val="00583C57"/>
    <w:rsid w:val="0058570A"/>
    <w:rsid w:val="00595A8D"/>
    <w:rsid w:val="005969B4"/>
    <w:rsid w:val="00597D0D"/>
    <w:rsid w:val="005A52A2"/>
    <w:rsid w:val="005B2033"/>
    <w:rsid w:val="005B33E0"/>
    <w:rsid w:val="005B52FC"/>
    <w:rsid w:val="005B6436"/>
    <w:rsid w:val="005B7FD9"/>
    <w:rsid w:val="005C3FDB"/>
    <w:rsid w:val="005E0053"/>
    <w:rsid w:val="005E0411"/>
    <w:rsid w:val="005E15AE"/>
    <w:rsid w:val="005F2021"/>
    <w:rsid w:val="005F5628"/>
    <w:rsid w:val="005F702E"/>
    <w:rsid w:val="005F761F"/>
    <w:rsid w:val="00600034"/>
    <w:rsid w:val="00601641"/>
    <w:rsid w:val="00602C7D"/>
    <w:rsid w:val="0061189C"/>
    <w:rsid w:val="00614AB8"/>
    <w:rsid w:val="006304F0"/>
    <w:rsid w:val="006328F2"/>
    <w:rsid w:val="00643A8E"/>
    <w:rsid w:val="0065162F"/>
    <w:rsid w:val="00653487"/>
    <w:rsid w:val="00653D9D"/>
    <w:rsid w:val="0065647A"/>
    <w:rsid w:val="00657565"/>
    <w:rsid w:val="006613E3"/>
    <w:rsid w:val="00661C2E"/>
    <w:rsid w:val="00663236"/>
    <w:rsid w:val="00671A68"/>
    <w:rsid w:val="006722BE"/>
    <w:rsid w:val="006761D4"/>
    <w:rsid w:val="006805C0"/>
    <w:rsid w:val="0068434B"/>
    <w:rsid w:val="00685FB5"/>
    <w:rsid w:val="006A28EE"/>
    <w:rsid w:val="006A4300"/>
    <w:rsid w:val="006A5B0B"/>
    <w:rsid w:val="006B7F98"/>
    <w:rsid w:val="006C2B74"/>
    <w:rsid w:val="006C58A9"/>
    <w:rsid w:val="006C5EE2"/>
    <w:rsid w:val="006D182C"/>
    <w:rsid w:val="006D2A12"/>
    <w:rsid w:val="006D5136"/>
    <w:rsid w:val="006D57F9"/>
    <w:rsid w:val="006E17AE"/>
    <w:rsid w:val="006E28A9"/>
    <w:rsid w:val="006E53B5"/>
    <w:rsid w:val="006E68F5"/>
    <w:rsid w:val="006F4296"/>
    <w:rsid w:val="006F67F1"/>
    <w:rsid w:val="007002CF"/>
    <w:rsid w:val="00704B10"/>
    <w:rsid w:val="00715E97"/>
    <w:rsid w:val="007174AC"/>
    <w:rsid w:val="00724773"/>
    <w:rsid w:val="00741172"/>
    <w:rsid w:val="00750F01"/>
    <w:rsid w:val="00752FB4"/>
    <w:rsid w:val="00756A4A"/>
    <w:rsid w:val="0076000E"/>
    <w:rsid w:val="00762526"/>
    <w:rsid w:val="0077011C"/>
    <w:rsid w:val="00776805"/>
    <w:rsid w:val="007773F0"/>
    <w:rsid w:val="007778F0"/>
    <w:rsid w:val="00791F29"/>
    <w:rsid w:val="007A52A3"/>
    <w:rsid w:val="007A5662"/>
    <w:rsid w:val="007A64A0"/>
    <w:rsid w:val="007A71C7"/>
    <w:rsid w:val="007B024C"/>
    <w:rsid w:val="007B0E21"/>
    <w:rsid w:val="007B3D54"/>
    <w:rsid w:val="007B525C"/>
    <w:rsid w:val="007B6338"/>
    <w:rsid w:val="007C6203"/>
    <w:rsid w:val="007D37CC"/>
    <w:rsid w:val="007E56E2"/>
    <w:rsid w:val="007F0633"/>
    <w:rsid w:val="007F13F1"/>
    <w:rsid w:val="007F5E19"/>
    <w:rsid w:val="00806E31"/>
    <w:rsid w:val="0081081E"/>
    <w:rsid w:val="00812553"/>
    <w:rsid w:val="00826E2E"/>
    <w:rsid w:val="00827699"/>
    <w:rsid w:val="00844386"/>
    <w:rsid w:val="00845666"/>
    <w:rsid w:val="008462D8"/>
    <w:rsid w:val="00847CBC"/>
    <w:rsid w:val="00857290"/>
    <w:rsid w:val="008764EC"/>
    <w:rsid w:val="0087757D"/>
    <w:rsid w:val="00880FFB"/>
    <w:rsid w:val="00886982"/>
    <w:rsid w:val="00886CCF"/>
    <w:rsid w:val="00891539"/>
    <w:rsid w:val="00891C89"/>
    <w:rsid w:val="00895EDE"/>
    <w:rsid w:val="00896AE5"/>
    <w:rsid w:val="008C4B43"/>
    <w:rsid w:val="008D3F9F"/>
    <w:rsid w:val="008D6D4E"/>
    <w:rsid w:val="008E03D6"/>
    <w:rsid w:val="008E1C57"/>
    <w:rsid w:val="008E7D61"/>
    <w:rsid w:val="008F02F1"/>
    <w:rsid w:val="008F302B"/>
    <w:rsid w:val="008F4B54"/>
    <w:rsid w:val="008F5B17"/>
    <w:rsid w:val="008F6155"/>
    <w:rsid w:val="008F6D10"/>
    <w:rsid w:val="00903006"/>
    <w:rsid w:val="0090391B"/>
    <w:rsid w:val="00903AC5"/>
    <w:rsid w:val="00906444"/>
    <w:rsid w:val="00907B2D"/>
    <w:rsid w:val="00912166"/>
    <w:rsid w:val="00914918"/>
    <w:rsid w:val="00920E09"/>
    <w:rsid w:val="00930A95"/>
    <w:rsid w:val="00931BA3"/>
    <w:rsid w:val="00932ACD"/>
    <w:rsid w:val="00935093"/>
    <w:rsid w:val="009376FF"/>
    <w:rsid w:val="009409F5"/>
    <w:rsid w:val="00940FBA"/>
    <w:rsid w:val="0094223A"/>
    <w:rsid w:val="00944798"/>
    <w:rsid w:val="0095463D"/>
    <w:rsid w:val="00954B7F"/>
    <w:rsid w:val="009617CC"/>
    <w:rsid w:val="00973F0A"/>
    <w:rsid w:val="00976F81"/>
    <w:rsid w:val="0098763F"/>
    <w:rsid w:val="00994669"/>
    <w:rsid w:val="009963A5"/>
    <w:rsid w:val="009A2B1E"/>
    <w:rsid w:val="009B0D70"/>
    <w:rsid w:val="009B1953"/>
    <w:rsid w:val="009B2E7A"/>
    <w:rsid w:val="009D0611"/>
    <w:rsid w:val="009D154B"/>
    <w:rsid w:val="009D5617"/>
    <w:rsid w:val="009E19CF"/>
    <w:rsid w:val="009E7757"/>
    <w:rsid w:val="009F271B"/>
    <w:rsid w:val="00A04303"/>
    <w:rsid w:val="00A0549C"/>
    <w:rsid w:val="00A138B3"/>
    <w:rsid w:val="00A17BD5"/>
    <w:rsid w:val="00A211A4"/>
    <w:rsid w:val="00A2251F"/>
    <w:rsid w:val="00A324F2"/>
    <w:rsid w:val="00A34126"/>
    <w:rsid w:val="00A343CC"/>
    <w:rsid w:val="00A46865"/>
    <w:rsid w:val="00A471B2"/>
    <w:rsid w:val="00A520E0"/>
    <w:rsid w:val="00A53859"/>
    <w:rsid w:val="00A55C6F"/>
    <w:rsid w:val="00A5737F"/>
    <w:rsid w:val="00A67518"/>
    <w:rsid w:val="00A67C9A"/>
    <w:rsid w:val="00A71274"/>
    <w:rsid w:val="00A803E1"/>
    <w:rsid w:val="00A80A00"/>
    <w:rsid w:val="00A81722"/>
    <w:rsid w:val="00A82BB0"/>
    <w:rsid w:val="00A90B64"/>
    <w:rsid w:val="00A9105A"/>
    <w:rsid w:val="00A91D2A"/>
    <w:rsid w:val="00A96328"/>
    <w:rsid w:val="00A96CDF"/>
    <w:rsid w:val="00AA68E2"/>
    <w:rsid w:val="00AB0BE0"/>
    <w:rsid w:val="00AC43B4"/>
    <w:rsid w:val="00AC6316"/>
    <w:rsid w:val="00AC7F7A"/>
    <w:rsid w:val="00AD1BAE"/>
    <w:rsid w:val="00AD6D85"/>
    <w:rsid w:val="00AE0FDF"/>
    <w:rsid w:val="00AE1851"/>
    <w:rsid w:val="00AF50BA"/>
    <w:rsid w:val="00B000AB"/>
    <w:rsid w:val="00B07B71"/>
    <w:rsid w:val="00B11A4E"/>
    <w:rsid w:val="00B155D3"/>
    <w:rsid w:val="00B225B3"/>
    <w:rsid w:val="00B255FD"/>
    <w:rsid w:val="00B279A6"/>
    <w:rsid w:val="00B349CA"/>
    <w:rsid w:val="00B40DB5"/>
    <w:rsid w:val="00B55D39"/>
    <w:rsid w:val="00B66E50"/>
    <w:rsid w:val="00B719D1"/>
    <w:rsid w:val="00B770F1"/>
    <w:rsid w:val="00B77160"/>
    <w:rsid w:val="00B851D7"/>
    <w:rsid w:val="00B97D47"/>
    <w:rsid w:val="00BA1FD7"/>
    <w:rsid w:val="00BB6681"/>
    <w:rsid w:val="00BB6AD8"/>
    <w:rsid w:val="00BC3B99"/>
    <w:rsid w:val="00BC4DE4"/>
    <w:rsid w:val="00BD3561"/>
    <w:rsid w:val="00BD48F6"/>
    <w:rsid w:val="00BD6C7D"/>
    <w:rsid w:val="00BE42D2"/>
    <w:rsid w:val="00BF2D6C"/>
    <w:rsid w:val="00BF36E1"/>
    <w:rsid w:val="00C038F2"/>
    <w:rsid w:val="00C05A4C"/>
    <w:rsid w:val="00C07AC5"/>
    <w:rsid w:val="00C171A1"/>
    <w:rsid w:val="00C243C2"/>
    <w:rsid w:val="00C266B6"/>
    <w:rsid w:val="00C30B8A"/>
    <w:rsid w:val="00C30DD4"/>
    <w:rsid w:val="00C36830"/>
    <w:rsid w:val="00C46A37"/>
    <w:rsid w:val="00C52373"/>
    <w:rsid w:val="00C532E6"/>
    <w:rsid w:val="00C546AC"/>
    <w:rsid w:val="00C57407"/>
    <w:rsid w:val="00C6534D"/>
    <w:rsid w:val="00C65399"/>
    <w:rsid w:val="00C76F58"/>
    <w:rsid w:val="00C801E2"/>
    <w:rsid w:val="00C92D52"/>
    <w:rsid w:val="00CA61F9"/>
    <w:rsid w:val="00CA7D6A"/>
    <w:rsid w:val="00CB0F32"/>
    <w:rsid w:val="00CB1705"/>
    <w:rsid w:val="00CB220A"/>
    <w:rsid w:val="00CB5D94"/>
    <w:rsid w:val="00CB7BB6"/>
    <w:rsid w:val="00CB7DC3"/>
    <w:rsid w:val="00CC1774"/>
    <w:rsid w:val="00CC40A9"/>
    <w:rsid w:val="00CD5952"/>
    <w:rsid w:val="00CE0903"/>
    <w:rsid w:val="00CE1BE4"/>
    <w:rsid w:val="00CE7779"/>
    <w:rsid w:val="00CF3B66"/>
    <w:rsid w:val="00CF3E30"/>
    <w:rsid w:val="00D0396C"/>
    <w:rsid w:val="00D06AB0"/>
    <w:rsid w:val="00D10CA7"/>
    <w:rsid w:val="00D116BF"/>
    <w:rsid w:val="00D159E1"/>
    <w:rsid w:val="00D177E5"/>
    <w:rsid w:val="00D336BD"/>
    <w:rsid w:val="00D37A5A"/>
    <w:rsid w:val="00D478AB"/>
    <w:rsid w:val="00D511D6"/>
    <w:rsid w:val="00D5462F"/>
    <w:rsid w:val="00D549F5"/>
    <w:rsid w:val="00D54EE2"/>
    <w:rsid w:val="00D748E2"/>
    <w:rsid w:val="00D8056C"/>
    <w:rsid w:val="00D831A4"/>
    <w:rsid w:val="00D85937"/>
    <w:rsid w:val="00D8649E"/>
    <w:rsid w:val="00DA707D"/>
    <w:rsid w:val="00DB628D"/>
    <w:rsid w:val="00DC04D2"/>
    <w:rsid w:val="00DC395A"/>
    <w:rsid w:val="00DC42A0"/>
    <w:rsid w:val="00DD4513"/>
    <w:rsid w:val="00DE0D61"/>
    <w:rsid w:val="00DE1A42"/>
    <w:rsid w:val="00DF401F"/>
    <w:rsid w:val="00E00460"/>
    <w:rsid w:val="00E01AB4"/>
    <w:rsid w:val="00E13E17"/>
    <w:rsid w:val="00E22C74"/>
    <w:rsid w:val="00E235A8"/>
    <w:rsid w:val="00E236F4"/>
    <w:rsid w:val="00E23D43"/>
    <w:rsid w:val="00E255FB"/>
    <w:rsid w:val="00E469B9"/>
    <w:rsid w:val="00E52D7D"/>
    <w:rsid w:val="00E53F29"/>
    <w:rsid w:val="00E6059C"/>
    <w:rsid w:val="00E66216"/>
    <w:rsid w:val="00E70983"/>
    <w:rsid w:val="00E83B9C"/>
    <w:rsid w:val="00E8517F"/>
    <w:rsid w:val="00E91ECF"/>
    <w:rsid w:val="00E9533D"/>
    <w:rsid w:val="00E96C25"/>
    <w:rsid w:val="00EA081B"/>
    <w:rsid w:val="00EB2E07"/>
    <w:rsid w:val="00EB3958"/>
    <w:rsid w:val="00EB7C8C"/>
    <w:rsid w:val="00EC03DE"/>
    <w:rsid w:val="00EC2F49"/>
    <w:rsid w:val="00EC580F"/>
    <w:rsid w:val="00EC64CA"/>
    <w:rsid w:val="00ED0F34"/>
    <w:rsid w:val="00ED12C3"/>
    <w:rsid w:val="00EE0169"/>
    <w:rsid w:val="00EE2024"/>
    <w:rsid w:val="00EE25FE"/>
    <w:rsid w:val="00EE59A2"/>
    <w:rsid w:val="00EF2CEA"/>
    <w:rsid w:val="00F01256"/>
    <w:rsid w:val="00F17B84"/>
    <w:rsid w:val="00F21EA9"/>
    <w:rsid w:val="00F23056"/>
    <w:rsid w:val="00F256C5"/>
    <w:rsid w:val="00F30591"/>
    <w:rsid w:val="00F32282"/>
    <w:rsid w:val="00F34CA6"/>
    <w:rsid w:val="00F7291E"/>
    <w:rsid w:val="00F8032F"/>
    <w:rsid w:val="00F803A0"/>
    <w:rsid w:val="00F921F7"/>
    <w:rsid w:val="00F97F6F"/>
    <w:rsid w:val="00FA03BA"/>
    <w:rsid w:val="00FA0BF6"/>
    <w:rsid w:val="00FA43E1"/>
    <w:rsid w:val="00FB443D"/>
    <w:rsid w:val="00FC0522"/>
    <w:rsid w:val="00FC1A6B"/>
    <w:rsid w:val="00FC397F"/>
    <w:rsid w:val="00FC6B16"/>
    <w:rsid w:val="00FD296D"/>
    <w:rsid w:val="00FE2387"/>
    <w:rsid w:val="00FE3701"/>
    <w:rsid w:val="00FE4320"/>
    <w:rsid w:val="00FE63A0"/>
    <w:rsid w:val="00FE644F"/>
    <w:rsid w:val="00FF13CD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/>
      <w:sz w:val="18"/>
      <w:szCs w:val="18"/>
    </w:rPr>
  </w:style>
  <w:style w:type="character" w:customStyle="1" w:styleId="2">
    <w:name w:val="Основной текст (2)_"/>
    <w:basedOn w:val="a0"/>
    <w:link w:val="20"/>
    <w:rsid w:val="0037629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290"/>
    <w:pPr>
      <w:widowControl w:val="0"/>
      <w:shd w:val="clear" w:color="auto" w:fill="FFFFFF"/>
      <w:spacing w:before="300" w:line="274" w:lineRule="exact"/>
      <w:ind w:hanging="460"/>
      <w:jc w:val="both"/>
    </w:pPr>
    <w:rPr>
      <w:rFonts w:eastAsia="Times New Roman"/>
      <w:sz w:val="22"/>
      <w:szCs w:val="22"/>
    </w:rPr>
  </w:style>
  <w:style w:type="character" w:customStyle="1" w:styleId="Exact">
    <w:name w:val="Подпись к картинке Exact"/>
    <w:basedOn w:val="a0"/>
    <w:rsid w:val="00CE0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"/>
    <w:rsid w:val="00A5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8">
    <w:name w:val="No Spacing"/>
    <w:qFormat/>
    <w:rsid w:val="00047568"/>
    <w:rPr>
      <w:rFonts w:eastAsia="Times New Roman"/>
      <w:sz w:val="22"/>
      <w:szCs w:val="22"/>
    </w:rPr>
  </w:style>
  <w:style w:type="paragraph" w:customStyle="1" w:styleId="11">
    <w:name w:val="Без интервала1"/>
    <w:link w:val="NoSpacingChar"/>
    <w:rsid w:val="00FF13CD"/>
    <w:rPr>
      <w:sz w:val="22"/>
      <w:szCs w:val="22"/>
    </w:rPr>
  </w:style>
  <w:style w:type="character" w:customStyle="1" w:styleId="NoSpacingChar">
    <w:name w:val="No Spacing Char"/>
    <w:link w:val="11"/>
    <w:locked/>
    <w:rsid w:val="00FF13CD"/>
    <w:rPr>
      <w:sz w:val="22"/>
      <w:szCs w:val="22"/>
    </w:rPr>
  </w:style>
  <w:style w:type="character" w:styleId="af9">
    <w:name w:val="Hyperlink"/>
    <w:unhideWhenUsed/>
    <w:rsid w:val="00BA1FD7"/>
    <w:rPr>
      <w:color w:val="0000FF"/>
      <w:u w:val="single"/>
    </w:rPr>
  </w:style>
  <w:style w:type="character" w:customStyle="1" w:styleId="fontstyle11">
    <w:name w:val="fontstyle11"/>
    <w:basedOn w:val="a0"/>
    <w:rsid w:val="000846E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719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6C5EE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5EE2"/>
    <w:pPr>
      <w:widowControl w:val="0"/>
      <w:shd w:val="clear" w:color="auto" w:fill="FFFFFF"/>
      <w:spacing w:before="600" w:after="240" w:line="278" w:lineRule="exact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87.ru/index.php/2018-04-27-03-32-36/metodicheskie-rekomendat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/index.php/analit-mater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экзамена по химии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46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A4-4447-8001-BA7AFC81D37D}"/>
            </c:ext>
          </c:extLst>
        </c:ser>
        <c:marker val="1"/>
        <c:axId val="73859072"/>
        <c:axId val="73860608"/>
      </c:lineChart>
      <c:catAx>
        <c:axId val="73859072"/>
        <c:scaling>
          <c:orientation val="minMax"/>
        </c:scaling>
        <c:axPos val="b"/>
        <c:numFmt formatCode="General" sourceLinked="0"/>
        <c:tickLblPos val="nextTo"/>
        <c:crossAx val="73860608"/>
        <c:crosses val="autoZero"/>
        <c:auto val="1"/>
        <c:lblAlgn val="ctr"/>
        <c:lblOffset val="100"/>
      </c:catAx>
      <c:valAx>
        <c:axId val="73860608"/>
        <c:scaling>
          <c:orientation val="minMax"/>
        </c:scaling>
        <c:axPos val="l"/>
        <c:majorGridlines/>
        <c:numFmt formatCode="General" sourceLinked="1"/>
        <c:tickLblPos val="nextTo"/>
        <c:crossAx val="73859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23.16</c:v>
                </c:pt>
                <c:pt idx="1">
                  <c:v>19.959999999999987</c:v>
                </c:pt>
                <c:pt idx="2">
                  <c:v>26.73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5C-46E9-B5E8-A6F6BE85313B}"/>
            </c:ext>
          </c:extLst>
        </c:ser>
        <c:marker val="1"/>
        <c:axId val="73913472"/>
        <c:axId val="73915008"/>
      </c:lineChart>
      <c:catAx>
        <c:axId val="73913472"/>
        <c:scaling>
          <c:orientation val="minMax"/>
        </c:scaling>
        <c:axPos val="b"/>
        <c:numFmt formatCode="General" sourceLinked="0"/>
        <c:tickLblPos val="nextTo"/>
        <c:crossAx val="73915008"/>
        <c:crosses val="autoZero"/>
        <c:auto val="1"/>
        <c:lblAlgn val="ctr"/>
        <c:lblOffset val="100"/>
      </c:catAx>
      <c:valAx>
        <c:axId val="73915008"/>
        <c:scaling>
          <c:orientation val="minMax"/>
        </c:scaling>
        <c:axPos val="l"/>
        <c:majorGridlines/>
        <c:numFmt formatCode="General" sourceLinked="1"/>
        <c:tickLblPos val="nextTo"/>
        <c:crossAx val="7391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CA26-E742-45AA-98A1-B6A3F59E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ОГЭ по математике</dc:subject>
  <dc:creator>Байбабаева Гульмира Закиржановна</dc:creator>
  <cp:keywords/>
  <dc:description/>
  <cp:lastModifiedBy>Admin</cp:lastModifiedBy>
  <cp:revision>75</cp:revision>
  <cp:lastPrinted>2016-06-29T13:46:00Z</cp:lastPrinted>
  <dcterms:created xsi:type="dcterms:W3CDTF">2021-06-08T22:18:00Z</dcterms:created>
  <dcterms:modified xsi:type="dcterms:W3CDTF">2021-07-26T05:01:00Z</dcterms:modified>
</cp:coreProperties>
</file>